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47F3" w:rsidRPr="00601B94" w:rsidRDefault="006347F3" w:rsidP="006347F3">
      <w:pPr>
        <w:pStyle w:val="22"/>
        <w:shd w:val="clear" w:color="auto" w:fill="auto"/>
        <w:tabs>
          <w:tab w:val="left" w:pos="0"/>
        </w:tabs>
        <w:spacing w:before="0" w:after="0" w:line="322" w:lineRule="exact"/>
        <w:jc w:val="both"/>
        <w:rPr>
          <w:color w:val="000000"/>
          <w:lang w:bidi="ru-RU"/>
        </w:rPr>
      </w:pPr>
      <w:bookmarkStart w:id="0" w:name="_GoBack"/>
      <w:bookmarkEnd w:id="0"/>
    </w:p>
    <w:tbl>
      <w:tblPr>
        <w:tblStyle w:val="a4"/>
        <w:tblW w:w="9498"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9"/>
        <w:gridCol w:w="4599"/>
      </w:tblGrid>
      <w:tr w:rsidR="006347F3" w:rsidRPr="00601B94" w:rsidTr="00623BB1">
        <w:trPr>
          <w:trHeight w:val="1847"/>
        </w:trPr>
        <w:tc>
          <w:tcPr>
            <w:tcW w:w="4899" w:type="dxa"/>
          </w:tcPr>
          <w:p w:rsidR="006347F3" w:rsidRPr="00601B94" w:rsidRDefault="006347F3" w:rsidP="00623BB1">
            <w:pPr>
              <w:pStyle w:val="a3"/>
              <w:ind w:left="0"/>
              <w:jc w:val="both"/>
              <w:rPr>
                <w:rFonts w:ascii="Times New Roman" w:hAnsi="Times New Roman" w:cs="Times New Roman"/>
                <w:color w:val="0070C0"/>
                <w:sz w:val="28"/>
              </w:rPr>
            </w:pPr>
            <w:r w:rsidRPr="00601B94">
              <w:rPr>
                <w:color w:val="0070C0"/>
                <w:sz w:val="28"/>
              </w:rPr>
              <w:br w:type="page"/>
            </w:r>
          </w:p>
        </w:tc>
        <w:tc>
          <w:tcPr>
            <w:tcW w:w="4599" w:type="dxa"/>
          </w:tcPr>
          <w:p w:rsidR="006347F3" w:rsidRPr="00601B94" w:rsidRDefault="006347F3" w:rsidP="00623BB1">
            <w:pPr>
              <w:pStyle w:val="a3"/>
              <w:ind w:left="0"/>
              <w:jc w:val="both"/>
              <w:rPr>
                <w:rFonts w:ascii="Times New Roman" w:hAnsi="Times New Roman" w:cs="Times New Roman"/>
                <w:sz w:val="28"/>
              </w:rPr>
            </w:pPr>
            <w:r w:rsidRPr="00601B94">
              <w:rPr>
                <w:rFonts w:ascii="Times New Roman" w:hAnsi="Times New Roman" w:cs="Times New Roman"/>
                <w:sz w:val="28"/>
              </w:rPr>
              <w:t>Приложение 1</w:t>
            </w:r>
          </w:p>
          <w:p w:rsidR="006347F3" w:rsidRPr="00601B94" w:rsidRDefault="006347F3" w:rsidP="00623BB1">
            <w:pPr>
              <w:pStyle w:val="a3"/>
              <w:ind w:left="0"/>
              <w:jc w:val="both"/>
              <w:rPr>
                <w:rFonts w:ascii="Times New Roman" w:hAnsi="Times New Roman" w:cs="Times New Roman"/>
                <w:sz w:val="28"/>
              </w:rPr>
            </w:pPr>
            <w:r w:rsidRPr="00601B94">
              <w:rPr>
                <w:rFonts w:ascii="Times New Roman" w:hAnsi="Times New Roman" w:cs="Times New Roman"/>
                <w:sz w:val="28"/>
              </w:rPr>
              <w:t>к приказу главного врача</w:t>
            </w:r>
          </w:p>
          <w:p w:rsidR="006347F3" w:rsidRPr="00601B94" w:rsidRDefault="006347F3" w:rsidP="00623BB1">
            <w:pPr>
              <w:pStyle w:val="a3"/>
              <w:ind w:left="0"/>
              <w:rPr>
                <w:rFonts w:ascii="Times New Roman" w:hAnsi="Times New Roman" w:cs="Times New Roman"/>
                <w:sz w:val="28"/>
              </w:rPr>
            </w:pPr>
            <w:r w:rsidRPr="00601B94">
              <w:rPr>
                <w:rFonts w:ascii="Times New Roman" w:hAnsi="Times New Roman" w:cs="Times New Roman"/>
                <w:sz w:val="28"/>
              </w:rPr>
              <w:t xml:space="preserve">учреждения здравоохранения «Минский городской клинический эндокринологический центр» </w:t>
            </w:r>
          </w:p>
          <w:p w:rsidR="006347F3" w:rsidRPr="00601B94" w:rsidRDefault="006347F3" w:rsidP="00623BB1">
            <w:pPr>
              <w:pStyle w:val="a3"/>
              <w:ind w:left="0"/>
              <w:rPr>
                <w:rFonts w:ascii="Times New Roman" w:hAnsi="Times New Roman" w:cs="Times New Roman"/>
                <w:color w:val="0070C0"/>
                <w:sz w:val="28"/>
              </w:rPr>
            </w:pPr>
            <w:r w:rsidRPr="00601B94">
              <w:rPr>
                <w:rFonts w:ascii="Times New Roman" w:hAnsi="Times New Roman" w:cs="Times New Roman"/>
                <w:sz w:val="28"/>
              </w:rPr>
              <w:t xml:space="preserve">от </w:t>
            </w:r>
            <w:r>
              <w:rPr>
                <w:rFonts w:ascii="Times New Roman" w:hAnsi="Times New Roman" w:cs="Times New Roman"/>
                <w:sz w:val="28"/>
              </w:rPr>
              <w:t>13</w:t>
            </w:r>
            <w:r w:rsidRPr="00505F14">
              <w:rPr>
                <w:rFonts w:ascii="Times New Roman" w:hAnsi="Times New Roman" w:cs="Times New Roman"/>
                <w:sz w:val="28"/>
                <w:szCs w:val="28"/>
              </w:rPr>
              <w:t>.</w:t>
            </w:r>
            <w:r>
              <w:rPr>
                <w:rFonts w:ascii="Times New Roman" w:hAnsi="Times New Roman" w:cs="Times New Roman"/>
                <w:sz w:val="28"/>
                <w:szCs w:val="28"/>
              </w:rPr>
              <w:t>07</w:t>
            </w:r>
            <w:r w:rsidRPr="00505F14">
              <w:rPr>
                <w:rFonts w:ascii="Times New Roman" w:hAnsi="Times New Roman" w:cs="Times New Roman"/>
                <w:sz w:val="28"/>
                <w:szCs w:val="28"/>
              </w:rPr>
              <w:t>.202</w:t>
            </w:r>
            <w:r>
              <w:rPr>
                <w:rFonts w:ascii="Times New Roman" w:hAnsi="Times New Roman" w:cs="Times New Roman"/>
                <w:sz w:val="28"/>
                <w:szCs w:val="28"/>
              </w:rPr>
              <w:t>6</w:t>
            </w:r>
            <w:r w:rsidRPr="00505F14">
              <w:rPr>
                <w:rFonts w:ascii="Times New Roman" w:hAnsi="Times New Roman" w:cs="Times New Roman"/>
                <w:sz w:val="28"/>
                <w:szCs w:val="28"/>
              </w:rPr>
              <w:t xml:space="preserve"> №</w:t>
            </w:r>
            <w:r>
              <w:rPr>
                <w:rFonts w:ascii="Times New Roman" w:hAnsi="Times New Roman" w:cs="Times New Roman"/>
                <w:sz w:val="28"/>
                <w:szCs w:val="28"/>
              </w:rPr>
              <w:t>70-о</w:t>
            </w:r>
          </w:p>
        </w:tc>
      </w:tr>
    </w:tbl>
    <w:p w:rsidR="006347F3" w:rsidRPr="00601B94" w:rsidRDefault="006347F3" w:rsidP="006347F3">
      <w:pPr>
        <w:spacing w:after="0" w:line="240" w:lineRule="auto"/>
        <w:ind w:firstLine="708"/>
        <w:jc w:val="both"/>
        <w:rPr>
          <w:rFonts w:ascii="Times New Roman" w:hAnsi="Times New Roman" w:cs="Times New Roman"/>
          <w:sz w:val="28"/>
        </w:rPr>
      </w:pPr>
    </w:p>
    <w:p w:rsidR="006347F3" w:rsidRPr="00601B94" w:rsidRDefault="006347F3" w:rsidP="006347F3">
      <w:pPr>
        <w:pStyle w:val="a3"/>
        <w:spacing w:after="0" w:line="240" w:lineRule="auto"/>
        <w:ind w:left="709"/>
        <w:jc w:val="center"/>
        <w:rPr>
          <w:rFonts w:ascii="Times New Roman" w:hAnsi="Times New Roman" w:cs="Times New Roman"/>
          <w:sz w:val="28"/>
        </w:rPr>
      </w:pPr>
      <w:r w:rsidRPr="00601B94">
        <w:rPr>
          <w:rFonts w:ascii="Times New Roman" w:hAnsi="Times New Roman" w:cs="Times New Roman"/>
          <w:sz w:val="28"/>
        </w:rPr>
        <w:t>ПОЛОЖЕНИЕ</w:t>
      </w:r>
      <w:r w:rsidRPr="00601B94">
        <w:rPr>
          <w:rFonts w:ascii="Times New Roman" w:hAnsi="Times New Roman" w:cs="Times New Roman"/>
          <w:sz w:val="28"/>
        </w:rPr>
        <w:tab/>
      </w:r>
    </w:p>
    <w:p w:rsidR="006347F3" w:rsidRPr="00601B94" w:rsidRDefault="006347F3" w:rsidP="006347F3">
      <w:pPr>
        <w:pStyle w:val="justify"/>
        <w:spacing w:after="0"/>
        <w:ind w:left="709" w:firstLine="0"/>
        <w:jc w:val="center"/>
        <w:rPr>
          <w:sz w:val="28"/>
          <w:szCs w:val="28"/>
        </w:rPr>
      </w:pPr>
      <w:r w:rsidRPr="00601B94">
        <w:rPr>
          <w:sz w:val="28"/>
          <w:szCs w:val="28"/>
        </w:rPr>
        <w:t xml:space="preserve">о порядке проведения процедур закупок товаров (работ, услуг) за счет собственных средств </w:t>
      </w:r>
      <w:r w:rsidRPr="00601B94">
        <w:rPr>
          <w:sz w:val="28"/>
        </w:rPr>
        <w:t>учреждения здравоохранения</w:t>
      </w:r>
      <w:r w:rsidRPr="00601B94">
        <w:rPr>
          <w:sz w:val="28"/>
          <w:szCs w:val="28"/>
        </w:rPr>
        <w:t xml:space="preserve"> «Минский городской клинический эндокринологический центр»</w:t>
      </w:r>
    </w:p>
    <w:p w:rsidR="006347F3" w:rsidRPr="00601B94" w:rsidRDefault="006347F3" w:rsidP="006347F3">
      <w:pPr>
        <w:autoSpaceDE w:val="0"/>
        <w:autoSpaceDN w:val="0"/>
        <w:adjustRightInd w:val="0"/>
        <w:spacing w:after="0" w:line="240" w:lineRule="auto"/>
        <w:contextualSpacing/>
        <w:jc w:val="both"/>
        <w:rPr>
          <w:rFonts w:ascii="Times New Roman" w:eastAsia="Times New Roman" w:hAnsi="Times New Roman" w:cs="Times New Roman"/>
          <w:sz w:val="28"/>
          <w:szCs w:val="28"/>
          <w:shd w:val="clear" w:color="auto" w:fill="FFFFFF"/>
          <w:lang w:eastAsia="ru-RU"/>
        </w:rPr>
      </w:pPr>
    </w:p>
    <w:p w:rsidR="006347F3" w:rsidRPr="00601B94" w:rsidRDefault="006347F3" w:rsidP="006347F3">
      <w:pPr>
        <w:widowControl w:val="0"/>
        <w:autoSpaceDE w:val="0"/>
        <w:autoSpaceDN w:val="0"/>
        <w:adjustRightInd w:val="0"/>
        <w:spacing w:after="0" w:line="240" w:lineRule="auto"/>
        <w:contextualSpacing/>
        <w:jc w:val="center"/>
        <w:rPr>
          <w:rFonts w:ascii="Times New Roman" w:eastAsia="Times New Roman" w:hAnsi="Times New Roman" w:cs="Times New Roman"/>
          <w:sz w:val="28"/>
          <w:szCs w:val="28"/>
          <w:shd w:val="clear" w:color="auto" w:fill="FFFFFF"/>
          <w:lang w:eastAsia="ru-RU"/>
        </w:rPr>
      </w:pPr>
      <w:r w:rsidRPr="00601B94">
        <w:rPr>
          <w:rFonts w:ascii="Times New Roman" w:eastAsia="Times New Roman" w:hAnsi="Times New Roman" w:cs="Times New Roman"/>
          <w:sz w:val="28"/>
          <w:szCs w:val="28"/>
          <w:shd w:val="clear" w:color="auto" w:fill="FFFFFF"/>
          <w:lang w:eastAsia="ru-RU"/>
        </w:rPr>
        <w:t>1. ОБЩИЕ ПОЛОЖЕНИЯ</w:t>
      </w:r>
    </w:p>
    <w:p w:rsidR="006347F3" w:rsidRDefault="006347F3" w:rsidP="006347F3">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shd w:val="clear" w:color="auto" w:fill="FFFFFF"/>
          <w:lang w:eastAsia="ru-RU"/>
        </w:rPr>
      </w:pPr>
      <w:r w:rsidRPr="00601B94">
        <w:rPr>
          <w:rFonts w:ascii="Times New Roman" w:eastAsia="Times New Roman" w:hAnsi="Times New Roman" w:cs="Times New Roman"/>
          <w:sz w:val="28"/>
          <w:szCs w:val="28"/>
          <w:shd w:val="clear" w:color="auto" w:fill="FFFFFF"/>
          <w:lang w:eastAsia="ru-RU"/>
        </w:rPr>
        <w:t xml:space="preserve">1.1. Настоящее положение о порядке проведения закупок товаров (работ, услуг) за счет собственных (внебюджетных) средств (далее – Положение) в учреждении здравоохранения «Минский городской клинический эндокринологический центр» (далее – МГК эндокринологический центр) разработано в соответствии с </w:t>
      </w:r>
      <w:r w:rsidRPr="00805D7A">
        <w:rPr>
          <w:rFonts w:ascii="Times New Roman" w:eastAsia="Times New Roman" w:hAnsi="Times New Roman" w:cs="Times New Roman"/>
          <w:sz w:val="28"/>
          <w:szCs w:val="28"/>
          <w:shd w:val="clear" w:color="auto" w:fill="FFFFFF"/>
          <w:lang w:eastAsia="ru-RU"/>
        </w:rPr>
        <w:t>постановлени</w:t>
      </w:r>
      <w:r>
        <w:rPr>
          <w:rFonts w:ascii="Times New Roman" w:eastAsia="Times New Roman" w:hAnsi="Times New Roman" w:cs="Times New Roman"/>
          <w:sz w:val="28"/>
          <w:szCs w:val="28"/>
          <w:shd w:val="clear" w:color="auto" w:fill="FFFFFF"/>
          <w:lang w:eastAsia="ru-RU"/>
        </w:rPr>
        <w:t>ем</w:t>
      </w:r>
      <w:r w:rsidRPr="00805D7A">
        <w:rPr>
          <w:rFonts w:ascii="Times New Roman" w:eastAsia="Times New Roman" w:hAnsi="Times New Roman" w:cs="Times New Roman"/>
          <w:sz w:val="28"/>
          <w:szCs w:val="28"/>
          <w:shd w:val="clear" w:color="auto" w:fill="FFFFFF"/>
          <w:lang w:eastAsia="ru-RU"/>
        </w:rPr>
        <w:t xml:space="preserve"> Совета Министров Республики Беларусь от </w:t>
      </w:r>
      <w:r>
        <w:rPr>
          <w:rFonts w:ascii="Times New Roman" w:eastAsia="Times New Roman" w:hAnsi="Times New Roman" w:cs="Times New Roman"/>
          <w:sz w:val="28"/>
          <w:szCs w:val="28"/>
          <w:shd w:val="clear" w:color="auto" w:fill="FFFFFF"/>
          <w:lang w:eastAsia="ru-RU"/>
        </w:rPr>
        <w:t>0</w:t>
      </w:r>
      <w:r w:rsidRPr="00805D7A">
        <w:rPr>
          <w:rFonts w:ascii="Times New Roman" w:eastAsia="Times New Roman" w:hAnsi="Times New Roman" w:cs="Times New Roman"/>
          <w:sz w:val="28"/>
          <w:szCs w:val="28"/>
          <w:shd w:val="clear" w:color="auto" w:fill="FFFFFF"/>
          <w:lang w:eastAsia="ru-RU"/>
        </w:rPr>
        <w:t xml:space="preserve">7.04.2026 №168 «О совершенствовании отношений в области закупок товаров (работ, услуг) за счет собственных средств», </w:t>
      </w:r>
      <w:r w:rsidRPr="00601B94">
        <w:rPr>
          <w:rFonts w:ascii="Times New Roman" w:eastAsia="Times New Roman" w:hAnsi="Times New Roman" w:cs="Times New Roman"/>
          <w:sz w:val="28"/>
          <w:szCs w:val="28"/>
          <w:shd w:val="clear" w:color="auto" w:fill="FFFFFF"/>
          <w:lang w:eastAsia="ru-RU"/>
        </w:rPr>
        <w:t>и иных нормативных правовых актов, регулирующих отношения, возникающие в связи с осуществлением закупок и определяет порядок осуществления закупок товаров (работ, услуг) за счет собственных средств в МГК эндокринологическом центре.</w:t>
      </w:r>
    </w:p>
    <w:p w:rsidR="006347F3" w:rsidRDefault="006347F3" w:rsidP="006347F3">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shd w:val="clear" w:color="auto" w:fill="FFFFFF"/>
          <w:lang w:eastAsia="ru-RU"/>
        </w:rPr>
      </w:pPr>
      <w:r w:rsidRPr="00601B94">
        <w:rPr>
          <w:rFonts w:ascii="Times New Roman" w:eastAsia="Times New Roman" w:hAnsi="Times New Roman" w:cs="Times New Roman"/>
          <w:sz w:val="28"/>
          <w:szCs w:val="28"/>
          <w:shd w:val="clear" w:color="auto" w:fill="FFFFFF"/>
          <w:lang w:eastAsia="ru-RU"/>
        </w:rPr>
        <w:t>1.2. </w:t>
      </w:r>
      <w:r w:rsidRPr="006112E7">
        <w:rPr>
          <w:rFonts w:ascii="Times New Roman" w:eastAsia="Times New Roman" w:hAnsi="Times New Roman" w:cs="Times New Roman"/>
          <w:sz w:val="28"/>
          <w:szCs w:val="28"/>
          <w:shd w:val="clear" w:color="auto" w:fill="FFFFFF"/>
          <w:lang w:eastAsia="ru-RU"/>
        </w:rPr>
        <w:t xml:space="preserve">Действие Положения не распространяется на закупки товаров (работ, услуг) за счет собственных средств МГК эндокринологического центра в случаях, установленных </w:t>
      </w:r>
      <w:r>
        <w:rPr>
          <w:rFonts w:ascii="Times New Roman" w:eastAsia="Times New Roman" w:hAnsi="Times New Roman" w:cs="Times New Roman"/>
          <w:sz w:val="28"/>
          <w:szCs w:val="28"/>
          <w:shd w:val="clear" w:color="auto" w:fill="FFFFFF"/>
          <w:lang w:eastAsia="ru-RU"/>
        </w:rPr>
        <w:t xml:space="preserve">в </w:t>
      </w:r>
      <w:r w:rsidRPr="00805D7A">
        <w:rPr>
          <w:rFonts w:ascii="Times New Roman" w:eastAsia="Times New Roman" w:hAnsi="Times New Roman" w:cs="Times New Roman"/>
          <w:sz w:val="28"/>
          <w:szCs w:val="28"/>
          <w:shd w:val="clear" w:color="auto" w:fill="FFFFFF"/>
          <w:lang w:eastAsia="ru-RU"/>
        </w:rPr>
        <w:t>переч</w:t>
      </w:r>
      <w:r>
        <w:rPr>
          <w:rFonts w:ascii="Times New Roman" w:eastAsia="Times New Roman" w:hAnsi="Times New Roman" w:cs="Times New Roman"/>
          <w:sz w:val="28"/>
          <w:szCs w:val="28"/>
          <w:shd w:val="clear" w:color="auto" w:fill="FFFFFF"/>
          <w:lang w:eastAsia="ru-RU"/>
        </w:rPr>
        <w:t>не</w:t>
      </w:r>
      <w:r w:rsidRPr="00805D7A">
        <w:rPr>
          <w:rFonts w:ascii="Times New Roman" w:eastAsia="Times New Roman" w:hAnsi="Times New Roman" w:cs="Times New Roman"/>
          <w:sz w:val="28"/>
          <w:szCs w:val="28"/>
          <w:shd w:val="clear" w:color="auto" w:fill="FFFFFF"/>
          <w:lang w:eastAsia="ru-RU"/>
        </w:rPr>
        <w:t xml:space="preserve"> Приложен</w:t>
      </w:r>
      <w:r>
        <w:rPr>
          <w:rFonts w:ascii="Times New Roman" w:eastAsia="Times New Roman" w:hAnsi="Times New Roman" w:cs="Times New Roman"/>
          <w:sz w:val="28"/>
          <w:szCs w:val="28"/>
          <w:shd w:val="clear" w:color="auto" w:fill="FFFFFF"/>
          <w:lang w:eastAsia="ru-RU"/>
        </w:rPr>
        <w:t xml:space="preserve">ия </w:t>
      </w:r>
      <w:r w:rsidRPr="00805D7A">
        <w:rPr>
          <w:rFonts w:ascii="Times New Roman" w:eastAsia="Times New Roman" w:hAnsi="Times New Roman" w:cs="Times New Roman"/>
          <w:sz w:val="28"/>
          <w:szCs w:val="28"/>
          <w:shd w:val="clear" w:color="auto" w:fill="FFFFFF"/>
          <w:lang w:eastAsia="ru-RU"/>
        </w:rPr>
        <w:t xml:space="preserve">№1 к </w:t>
      </w:r>
      <w:r>
        <w:rPr>
          <w:rFonts w:ascii="Times New Roman" w:eastAsia="Times New Roman" w:hAnsi="Times New Roman" w:cs="Times New Roman"/>
          <w:sz w:val="28"/>
          <w:szCs w:val="28"/>
          <w:shd w:val="clear" w:color="auto" w:fill="FFFFFF"/>
          <w:lang w:eastAsia="ru-RU"/>
        </w:rPr>
        <w:t>п</w:t>
      </w:r>
      <w:r w:rsidRPr="00805D7A">
        <w:rPr>
          <w:rFonts w:ascii="Times New Roman" w:eastAsia="Times New Roman" w:hAnsi="Times New Roman" w:cs="Times New Roman"/>
          <w:sz w:val="28"/>
          <w:szCs w:val="28"/>
          <w:shd w:val="clear" w:color="auto" w:fill="FFFFFF"/>
          <w:lang w:eastAsia="ru-RU"/>
        </w:rPr>
        <w:t>остановлению от 07.04.2026</w:t>
      </w:r>
      <w:r>
        <w:rPr>
          <w:rFonts w:ascii="Times New Roman" w:eastAsia="Times New Roman" w:hAnsi="Times New Roman" w:cs="Times New Roman"/>
          <w:sz w:val="28"/>
          <w:szCs w:val="28"/>
          <w:shd w:val="clear" w:color="auto" w:fill="FFFFFF"/>
          <w:lang w:eastAsia="ru-RU"/>
        </w:rPr>
        <w:t xml:space="preserve"> </w:t>
      </w:r>
      <w:r w:rsidRPr="00805D7A">
        <w:rPr>
          <w:rFonts w:ascii="Times New Roman" w:eastAsia="Times New Roman" w:hAnsi="Times New Roman" w:cs="Times New Roman"/>
          <w:sz w:val="28"/>
          <w:szCs w:val="28"/>
          <w:shd w:val="clear" w:color="auto" w:fill="FFFFFF"/>
          <w:lang w:eastAsia="ru-RU"/>
        </w:rPr>
        <w:t>№168 «О совершенствовании отношений в области закупок товаров (работ, услуг) за счет собственных средств»</w:t>
      </w:r>
      <w:r>
        <w:rPr>
          <w:rFonts w:ascii="Times New Roman" w:eastAsia="Times New Roman" w:hAnsi="Times New Roman" w:cs="Times New Roman"/>
          <w:sz w:val="28"/>
          <w:szCs w:val="28"/>
          <w:shd w:val="clear" w:color="auto" w:fill="FFFFFF"/>
          <w:lang w:eastAsia="ru-RU"/>
        </w:rPr>
        <w:t>.</w:t>
      </w:r>
    </w:p>
    <w:p w:rsidR="006347F3" w:rsidRDefault="006347F3" w:rsidP="006347F3">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shd w:val="clear" w:color="auto" w:fill="FFFFFF"/>
          <w:lang w:eastAsia="ru-RU"/>
        </w:rPr>
      </w:pPr>
      <w:r w:rsidRPr="00601B94">
        <w:rPr>
          <w:rFonts w:ascii="Times New Roman" w:eastAsia="Times New Roman" w:hAnsi="Times New Roman" w:cs="Times New Roman"/>
          <w:sz w:val="28"/>
          <w:szCs w:val="28"/>
          <w:shd w:val="clear" w:color="auto" w:fill="FFFFFF"/>
          <w:lang w:eastAsia="ru-RU"/>
        </w:rPr>
        <w:t>1.3. Положение обязательно для исполнения всеми структурными подразделениями, принимающими участие в процедурах закупок товаров (работ, услуг) в пользу МГК эндокринологического центра.</w:t>
      </w:r>
    </w:p>
    <w:p w:rsidR="006347F3" w:rsidRDefault="006347F3" w:rsidP="006347F3">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shd w:val="clear" w:color="auto" w:fill="FFFFFF"/>
          <w:lang w:eastAsia="ru-RU"/>
        </w:rPr>
      </w:pPr>
      <w:r w:rsidRPr="00601B94">
        <w:rPr>
          <w:rFonts w:ascii="Times New Roman" w:eastAsia="Times New Roman" w:hAnsi="Times New Roman" w:cs="Times New Roman"/>
          <w:sz w:val="28"/>
          <w:szCs w:val="28"/>
          <w:shd w:val="clear" w:color="auto" w:fill="FFFFFF"/>
          <w:lang w:eastAsia="ru-RU"/>
        </w:rPr>
        <w:t>1.4. Приобретение определенных товаров (работ, услуг), для которых законодательством Республики Беларусь установлены особые требования (правила) к осуществлению закупок, проводится в соответствии с требованиями (правилами), установленными законодательством.</w:t>
      </w:r>
    </w:p>
    <w:p w:rsidR="006347F3" w:rsidRDefault="006347F3" w:rsidP="006347F3">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shd w:val="clear" w:color="auto" w:fill="FFFFFF"/>
          <w:lang w:eastAsia="ru-RU"/>
        </w:rPr>
      </w:pPr>
      <w:r w:rsidRPr="00601B94">
        <w:rPr>
          <w:rFonts w:ascii="Times New Roman" w:eastAsia="Times New Roman" w:hAnsi="Times New Roman" w:cs="Times New Roman"/>
          <w:sz w:val="28"/>
          <w:szCs w:val="28"/>
          <w:shd w:val="clear" w:color="auto" w:fill="FFFFFF"/>
          <w:lang w:eastAsia="ru-RU"/>
        </w:rPr>
        <w:t>1.</w:t>
      </w:r>
      <w:r>
        <w:rPr>
          <w:rFonts w:ascii="Times New Roman" w:eastAsia="Times New Roman" w:hAnsi="Times New Roman" w:cs="Times New Roman"/>
          <w:sz w:val="28"/>
          <w:szCs w:val="28"/>
          <w:shd w:val="clear" w:color="auto" w:fill="FFFFFF"/>
          <w:lang w:eastAsia="ru-RU"/>
        </w:rPr>
        <w:t>5</w:t>
      </w:r>
      <w:r w:rsidRPr="00601B94">
        <w:rPr>
          <w:rFonts w:ascii="Times New Roman" w:eastAsia="Times New Roman" w:hAnsi="Times New Roman" w:cs="Times New Roman"/>
          <w:sz w:val="28"/>
          <w:szCs w:val="28"/>
          <w:shd w:val="clear" w:color="auto" w:fill="FFFFFF"/>
          <w:lang w:eastAsia="ru-RU"/>
        </w:rPr>
        <w:t>. В случае коллизии (расхождения) настоящего Положения и законодательства Республики Беларусь применяются правила, установленные законодательством.</w:t>
      </w:r>
    </w:p>
    <w:p w:rsidR="006347F3" w:rsidRDefault="006347F3" w:rsidP="006347F3">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shd w:val="clear" w:color="auto" w:fill="FFFFFF"/>
          <w:lang w:eastAsia="ru-RU"/>
        </w:rPr>
      </w:pPr>
      <w:r w:rsidRPr="00601B94">
        <w:rPr>
          <w:rFonts w:ascii="Times New Roman" w:eastAsia="Times New Roman" w:hAnsi="Times New Roman" w:cs="Times New Roman"/>
          <w:sz w:val="28"/>
          <w:szCs w:val="28"/>
          <w:shd w:val="clear" w:color="auto" w:fill="FFFFFF"/>
          <w:lang w:eastAsia="ru-RU"/>
        </w:rPr>
        <w:t>1.</w:t>
      </w:r>
      <w:r>
        <w:rPr>
          <w:rFonts w:ascii="Times New Roman" w:eastAsia="Times New Roman" w:hAnsi="Times New Roman" w:cs="Times New Roman"/>
          <w:sz w:val="28"/>
          <w:szCs w:val="28"/>
          <w:shd w:val="clear" w:color="auto" w:fill="FFFFFF"/>
          <w:lang w:eastAsia="ru-RU"/>
        </w:rPr>
        <w:t>6</w:t>
      </w:r>
      <w:r w:rsidRPr="00601B94">
        <w:rPr>
          <w:rFonts w:ascii="Times New Roman" w:eastAsia="Times New Roman" w:hAnsi="Times New Roman" w:cs="Times New Roman"/>
          <w:sz w:val="28"/>
          <w:szCs w:val="28"/>
          <w:shd w:val="clear" w:color="auto" w:fill="FFFFFF"/>
          <w:lang w:eastAsia="ru-RU"/>
        </w:rPr>
        <w:t>. Положение о порядке проведения закупок товаров (работ, услуг) за счет собственных (внебюджетных) средств утверждает главный врач МГК эндокринологического центра. Положение подлежит размещению в открытом доступе на электронной торговой площадке в течение трех рабочих дней после его утверждения.</w:t>
      </w:r>
      <w:r w:rsidRPr="00595AA8">
        <w:rPr>
          <w:rFonts w:ascii="Times New Roman" w:eastAsia="Times New Roman" w:hAnsi="Times New Roman" w:cs="Times New Roman"/>
          <w:sz w:val="28"/>
          <w:szCs w:val="28"/>
          <w:shd w:val="clear" w:color="auto" w:fill="FFFFFF"/>
          <w:lang w:eastAsia="ru-RU"/>
        </w:rPr>
        <w:t xml:space="preserve"> </w:t>
      </w:r>
      <w:r w:rsidRPr="00AD48B0">
        <w:rPr>
          <w:rFonts w:ascii="Times New Roman" w:eastAsia="Times New Roman" w:hAnsi="Times New Roman" w:cs="Times New Roman"/>
          <w:sz w:val="28"/>
          <w:szCs w:val="28"/>
          <w:shd w:val="clear" w:color="auto" w:fill="FFFFFF"/>
          <w:lang w:eastAsia="ru-RU"/>
        </w:rPr>
        <w:t xml:space="preserve">Размещению </w:t>
      </w:r>
      <w:r w:rsidRPr="00601B94">
        <w:rPr>
          <w:rFonts w:ascii="Times New Roman" w:eastAsia="Times New Roman" w:hAnsi="Times New Roman" w:cs="Times New Roman"/>
          <w:sz w:val="28"/>
          <w:szCs w:val="28"/>
          <w:shd w:val="clear" w:color="auto" w:fill="FFFFFF"/>
          <w:lang w:eastAsia="ru-RU"/>
        </w:rPr>
        <w:t xml:space="preserve">на электронной торговой площадке </w:t>
      </w:r>
      <w:r w:rsidRPr="00AD48B0">
        <w:rPr>
          <w:rFonts w:ascii="Times New Roman" w:eastAsia="Times New Roman" w:hAnsi="Times New Roman" w:cs="Times New Roman"/>
          <w:sz w:val="28"/>
          <w:szCs w:val="28"/>
          <w:shd w:val="clear" w:color="auto" w:fill="FFFFFF"/>
          <w:lang w:eastAsia="ru-RU"/>
        </w:rPr>
        <w:t>в течение трех рабочих дней со дня принятия подлежат также изменения, вносимые в настоящее Положение</w:t>
      </w:r>
      <w:r>
        <w:rPr>
          <w:rFonts w:ascii="Times New Roman" w:eastAsia="Times New Roman" w:hAnsi="Times New Roman" w:cs="Times New Roman"/>
          <w:sz w:val="28"/>
          <w:szCs w:val="28"/>
          <w:shd w:val="clear" w:color="auto" w:fill="FFFFFF"/>
          <w:lang w:eastAsia="ru-RU"/>
        </w:rPr>
        <w:t xml:space="preserve">. </w:t>
      </w:r>
      <w:r w:rsidRPr="00AD48B0">
        <w:rPr>
          <w:rFonts w:ascii="Times New Roman" w:eastAsia="Times New Roman" w:hAnsi="Times New Roman" w:cs="Times New Roman"/>
          <w:sz w:val="28"/>
          <w:szCs w:val="28"/>
          <w:shd w:val="clear" w:color="auto" w:fill="FFFFFF"/>
          <w:lang w:eastAsia="ru-RU"/>
        </w:rPr>
        <w:t>Указанные изменения вносятся в том же порядке</w:t>
      </w:r>
      <w:r>
        <w:rPr>
          <w:rFonts w:ascii="Times New Roman" w:eastAsia="Times New Roman" w:hAnsi="Times New Roman" w:cs="Times New Roman"/>
          <w:sz w:val="28"/>
          <w:szCs w:val="28"/>
          <w:shd w:val="clear" w:color="auto" w:fill="FFFFFF"/>
          <w:lang w:eastAsia="ru-RU"/>
        </w:rPr>
        <w:t>.</w:t>
      </w:r>
    </w:p>
    <w:p w:rsidR="006347F3" w:rsidRPr="00595AA8" w:rsidRDefault="006347F3" w:rsidP="006347F3">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shd w:val="clear" w:color="auto" w:fill="FFFFFF"/>
          <w:lang w:eastAsia="ru-RU"/>
        </w:rPr>
        <w:t>1.7.</w:t>
      </w:r>
      <w:r w:rsidRPr="00595AA8">
        <w:rPr>
          <w:rFonts w:ascii="Times New Roman" w:eastAsia="Times New Roman" w:hAnsi="Times New Roman" w:cs="Times New Roman"/>
          <w:sz w:val="28"/>
          <w:szCs w:val="28"/>
          <w:shd w:val="clear" w:color="auto" w:fill="FFFFFF"/>
          <w:lang w:eastAsia="ru-RU"/>
        </w:rPr>
        <w:t xml:space="preserve"> Не позднее 15-го числа месяца, следующего за отчетным кварталом, размещается в открытом доступе в информационной системе «Тендеры»</w:t>
      </w:r>
      <w:r w:rsidRPr="00595AA8">
        <w:rPr>
          <w:sz w:val="28"/>
          <w:szCs w:val="28"/>
          <w:shd w:val="clear" w:color="auto" w:fill="FFFFFF"/>
        </w:rPr>
        <w:t xml:space="preserve"> </w:t>
      </w:r>
      <w:r w:rsidRPr="00595AA8">
        <w:rPr>
          <w:rFonts w:ascii="Times New Roman" w:eastAsia="Times New Roman" w:hAnsi="Times New Roman" w:cs="Times New Roman"/>
          <w:sz w:val="28"/>
          <w:szCs w:val="28"/>
          <w:shd w:val="clear" w:color="auto" w:fill="FFFFFF"/>
          <w:lang w:eastAsia="ru-RU"/>
        </w:rPr>
        <w:t xml:space="preserve">сведения об общей стоимости договоров на закупку (в том числе в разрезе товаров (работ, услуг), заключенных в отчетном квартале по результатам процедур закупок, проведенных в соответствии с требованиями настоящего Положения, а также стране происхождения приобретаемых в рамках таких договоров на закупку товаров (работ, услуг). </w:t>
      </w:r>
      <w:r w:rsidRPr="00595AA8">
        <w:rPr>
          <w:rFonts w:ascii="Times New Roman" w:hAnsi="Times New Roman" w:cs="Times New Roman"/>
          <w:sz w:val="28"/>
          <w:szCs w:val="28"/>
          <w:shd w:val="clear" w:color="auto" w:fill="FFFFFF"/>
        </w:rPr>
        <w:t>Не позднее 15-го числа месяца, следующего за отчетным полугодием, размещается в открытом доступе в информационной системе «Тендеры» сведения об обеспечении минимальной доли закупок белорусских товаров, определенной в процентном отношении к объему закупок в натуральном выражении товаров, относящихся к соответствующему коду общегосударственного классификатора Республики Беларусь ОКРБ 007-2012 «Классификатор продукции по видам экономической деятельности».</w:t>
      </w:r>
    </w:p>
    <w:p w:rsidR="006347F3" w:rsidRPr="00595AA8" w:rsidRDefault="006347F3" w:rsidP="006347F3">
      <w:pPr>
        <w:widowControl w:val="0"/>
        <w:autoSpaceDE w:val="0"/>
        <w:autoSpaceDN w:val="0"/>
        <w:adjustRightInd w:val="0"/>
        <w:spacing w:after="0" w:line="240" w:lineRule="auto"/>
        <w:rPr>
          <w:rFonts w:ascii="Times New Roman" w:eastAsia="Times New Roman" w:hAnsi="Times New Roman" w:cs="Times New Roman"/>
          <w:sz w:val="28"/>
          <w:szCs w:val="28"/>
          <w:shd w:val="clear" w:color="auto" w:fill="FFFFFF"/>
          <w:lang w:eastAsia="ru-RU"/>
        </w:rPr>
      </w:pPr>
    </w:p>
    <w:p w:rsidR="006347F3" w:rsidRPr="00601B94" w:rsidRDefault="006347F3" w:rsidP="006347F3">
      <w:pPr>
        <w:widowControl w:val="0"/>
        <w:autoSpaceDE w:val="0"/>
        <w:autoSpaceDN w:val="0"/>
        <w:adjustRightInd w:val="0"/>
        <w:spacing w:after="0" w:line="240" w:lineRule="auto"/>
        <w:jc w:val="center"/>
        <w:rPr>
          <w:rFonts w:ascii="Times New Roman" w:eastAsia="Times New Roman" w:hAnsi="Times New Roman" w:cs="Times New Roman"/>
          <w:sz w:val="28"/>
          <w:szCs w:val="28"/>
          <w:shd w:val="clear" w:color="auto" w:fill="FFFFFF"/>
          <w:lang w:eastAsia="ru-RU"/>
        </w:rPr>
      </w:pPr>
      <w:r w:rsidRPr="00601B94">
        <w:rPr>
          <w:rFonts w:ascii="Times New Roman" w:eastAsia="Times New Roman" w:hAnsi="Times New Roman" w:cs="Times New Roman"/>
          <w:sz w:val="28"/>
          <w:szCs w:val="28"/>
          <w:shd w:val="clear" w:color="auto" w:fill="FFFFFF"/>
          <w:lang w:eastAsia="ru-RU"/>
        </w:rPr>
        <w:t>2.ОСНОВНЫЕ ПОНЯТИЯ</w:t>
      </w:r>
    </w:p>
    <w:p w:rsidR="006347F3" w:rsidRDefault="006347F3" w:rsidP="006347F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shd w:val="clear" w:color="auto" w:fill="FFFFFF"/>
          <w:lang w:eastAsia="ru-RU"/>
        </w:rPr>
      </w:pPr>
      <w:r w:rsidRPr="00601B94">
        <w:rPr>
          <w:rFonts w:ascii="Times New Roman" w:eastAsia="Times New Roman" w:hAnsi="Times New Roman" w:cs="Times New Roman"/>
          <w:sz w:val="28"/>
          <w:szCs w:val="28"/>
          <w:shd w:val="clear" w:color="auto" w:fill="FFFFFF"/>
          <w:lang w:eastAsia="ru-RU"/>
        </w:rPr>
        <w:t>2.1. В настоящем Положении используются основные термины, имеющие следующие значения:</w:t>
      </w:r>
    </w:p>
    <w:p w:rsidR="006347F3" w:rsidRPr="00740F15" w:rsidRDefault="006347F3" w:rsidP="006347F3">
      <w:pPr>
        <w:pStyle w:val="a3"/>
        <w:autoSpaceDE w:val="0"/>
        <w:autoSpaceDN w:val="0"/>
        <w:adjustRightInd w:val="0"/>
        <w:spacing w:after="0" w:line="240" w:lineRule="auto"/>
        <w:ind w:left="0" w:firstLine="709"/>
        <w:jc w:val="both"/>
        <w:rPr>
          <w:rFonts w:ascii="Times New Roman" w:hAnsi="Times New Roman"/>
          <w:sz w:val="28"/>
          <w:szCs w:val="28"/>
        </w:rPr>
      </w:pPr>
      <w:r w:rsidRPr="00740F15">
        <w:rPr>
          <w:rFonts w:ascii="Times New Roman" w:hAnsi="Times New Roman"/>
          <w:sz w:val="28"/>
          <w:szCs w:val="28"/>
        </w:rPr>
        <w:t>Договор на закупку - договор, заключаемый по результатам процедуры закупки.</w:t>
      </w:r>
    </w:p>
    <w:p w:rsidR="006347F3" w:rsidRDefault="006347F3" w:rsidP="006347F3">
      <w:pPr>
        <w:pStyle w:val="a3"/>
        <w:autoSpaceDE w:val="0"/>
        <w:autoSpaceDN w:val="0"/>
        <w:adjustRightInd w:val="0"/>
        <w:spacing w:after="0" w:line="240" w:lineRule="auto"/>
        <w:ind w:left="0" w:firstLine="709"/>
        <w:jc w:val="both"/>
        <w:rPr>
          <w:rFonts w:ascii="Times New Roman" w:hAnsi="Times New Roman"/>
          <w:sz w:val="28"/>
          <w:szCs w:val="28"/>
        </w:rPr>
      </w:pPr>
      <w:r w:rsidRPr="00601B94">
        <w:rPr>
          <w:rFonts w:ascii="Times New Roman" w:hAnsi="Times New Roman"/>
          <w:sz w:val="28"/>
          <w:szCs w:val="28"/>
        </w:rPr>
        <w:t>Заказчик - юридическое лицо (МГК эндокринологический центр), располагающее собственными средствами и принимающее решение о закупке.</w:t>
      </w:r>
    </w:p>
    <w:p w:rsidR="006347F3" w:rsidRDefault="006347F3" w:rsidP="006347F3">
      <w:pPr>
        <w:pStyle w:val="a3"/>
        <w:autoSpaceDE w:val="0"/>
        <w:autoSpaceDN w:val="0"/>
        <w:adjustRightInd w:val="0"/>
        <w:spacing w:after="0" w:line="240" w:lineRule="auto"/>
        <w:ind w:left="0" w:firstLine="709"/>
        <w:jc w:val="both"/>
        <w:rPr>
          <w:rFonts w:ascii="Times New Roman" w:hAnsi="Times New Roman"/>
          <w:sz w:val="28"/>
          <w:szCs w:val="28"/>
        </w:rPr>
      </w:pPr>
      <w:r w:rsidRPr="00740F15">
        <w:rPr>
          <w:rFonts w:ascii="Times New Roman" w:hAnsi="Times New Roman"/>
          <w:sz w:val="28"/>
          <w:szCs w:val="28"/>
        </w:rPr>
        <w:t>Закупка - приобретение товаров (работ, услуг), аренда, в том числе финансовая аренда (лизинг), товаров закупающей организацией за счет собственных средств, а также отношения, связанные с исполнением заключенного по результатам такой закупки договора на закупку</w:t>
      </w:r>
    </w:p>
    <w:p w:rsidR="006347F3" w:rsidRPr="00601B94" w:rsidRDefault="006347F3" w:rsidP="006347F3">
      <w:pPr>
        <w:pStyle w:val="a3"/>
        <w:autoSpaceDE w:val="0"/>
        <w:autoSpaceDN w:val="0"/>
        <w:adjustRightInd w:val="0"/>
        <w:spacing w:after="0" w:line="240" w:lineRule="auto"/>
        <w:ind w:left="0" w:firstLine="709"/>
        <w:jc w:val="both"/>
        <w:rPr>
          <w:rFonts w:ascii="Times New Roman" w:hAnsi="Times New Roman"/>
          <w:sz w:val="28"/>
          <w:szCs w:val="28"/>
        </w:rPr>
      </w:pPr>
      <w:r w:rsidRPr="00740F15">
        <w:rPr>
          <w:rFonts w:ascii="Times New Roman" w:hAnsi="Times New Roman"/>
          <w:sz w:val="28"/>
          <w:szCs w:val="28"/>
        </w:rPr>
        <w:t xml:space="preserve">Информационная система </w:t>
      </w:r>
      <w:r>
        <w:rPr>
          <w:rFonts w:ascii="Times New Roman" w:hAnsi="Times New Roman"/>
          <w:sz w:val="28"/>
          <w:szCs w:val="28"/>
        </w:rPr>
        <w:t>«</w:t>
      </w:r>
      <w:r w:rsidRPr="00740F15">
        <w:rPr>
          <w:rFonts w:ascii="Times New Roman" w:hAnsi="Times New Roman"/>
          <w:sz w:val="28"/>
          <w:szCs w:val="28"/>
        </w:rPr>
        <w:t>Тендеры</w:t>
      </w:r>
      <w:r>
        <w:rPr>
          <w:rFonts w:ascii="Times New Roman" w:hAnsi="Times New Roman"/>
          <w:sz w:val="28"/>
          <w:szCs w:val="28"/>
        </w:rPr>
        <w:t>»</w:t>
      </w:r>
      <w:r w:rsidRPr="00740F15">
        <w:rPr>
          <w:rFonts w:ascii="Times New Roman" w:hAnsi="Times New Roman"/>
          <w:sz w:val="28"/>
          <w:szCs w:val="28"/>
        </w:rPr>
        <w:t xml:space="preserve"> - совокупность банков данных, информационных технологий и комплекса программно-технических средств, обеспечивающих формирование, обработку, анализ, контроль, хранение и предоставление информации о закупках на сайте республиканского унитарного предприятия "Национальный центр поддержки экспорта".</w:t>
      </w:r>
    </w:p>
    <w:p w:rsidR="006347F3" w:rsidRDefault="006347F3" w:rsidP="006347F3">
      <w:pPr>
        <w:pStyle w:val="a3"/>
        <w:autoSpaceDE w:val="0"/>
        <w:autoSpaceDN w:val="0"/>
        <w:adjustRightInd w:val="0"/>
        <w:spacing w:after="0" w:line="240" w:lineRule="auto"/>
        <w:ind w:left="0" w:firstLine="709"/>
        <w:jc w:val="both"/>
        <w:rPr>
          <w:rFonts w:ascii="Times New Roman" w:hAnsi="Times New Roman"/>
          <w:sz w:val="28"/>
          <w:szCs w:val="28"/>
        </w:rPr>
      </w:pPr>
      <w:r w:rsidRPr="00601B94">
        <w:rPr>
          <w:rFonts w:ascii="Times New Roman" w:hAnsi="Times New Roman"/>
          <w:sz w:val="28"/>
          <w:szCs w:val="28"/>
        </w:rPr>
        <w:t>Ответственное лицо - работник Заказчика, подавший заявку (служебную записку) либо техническое задание на закупку.</w:t>
      </w:r>
    </w:p>
    <w:p w:rsidR="006347F3" w:rsidRPr="00601B94" w:rsidRDefault="006347F3" w:rsidP="006347F3">
      <w:pPr>
        <w:pStyle w:val="a3"/>
        <w:autoSpaceDE w:val="0"/>
        <w:autoSpaceDN w:val="0"/>
        <w:adjustRightInd w:val="0"/>
        <w:spacing w:after="0" w:line="240" w:lineRule="auto"/>
        <w:ind w:left="0" w:firstLine="709"/>
        <w:jc w:val="both"/>
        <w:rPr>
          <w:rFonts w:ascii="Times New Roman" w:hAnsi="Times New Roman"/>
          <w:sz w:val="28"/>
          <w:szCs w:val="28"/>
        </w:rPr>
      </w:pPr>
      <w:r w:rsidRPr="00740F15">
        <w:rPr>
          <w:rFonts w:ascii="Times New Roman" w:hAnsi="Times New Roman"/>
          <w:sz w:val="28"/>
          <w:szCs w:val="28"/>
        </w:rPr>
        <w:t>Оператор электронной торговой площадки - юридическое лицо, владеющее электронной торговой площадкой и обеспечивающее ее функционирование.</w:t>
      </w:r>
    </w:p>
    <w:p w:rsidR="006347F3" w:rsidRDefault="006347F3" w:rsidP="006347F3">
      <w:pPr>
        <w:pStyle w:val="a3"/>
        <w:autoSpaceDE w:val="0"/>
        <w:autoSpaceDN w:val="0"/>
        <w:adjustRightInd w:val="0"/>
        <w:spacing w:after="0" w:line="240" w:lineRule="auto"/>
        <w:ind w:left="0" w:firstLine="709"/>
        <w:jc w:val="both"/>
        <w:rPr>
          <w:rFonts w:ascii="Times New Roman" w:hAnsi="Times New Roman"/>
          <w:sz w:val="28"/>
          <w:szCs w:val="28"/>
        </w:rPr>
      </w:pPr>
      <w:r w:rsidRPr="00595AA8">
        <w:rPr>
          <w:rFonts w:ascii="Times New Roman" w:hAnsi="Times New Roman"/>
          <w:sz w:val="28"/>
          <w:szCs w:val="28"/>
        </w:rPr>
        <w:t xml:space="preserve">Ориентировочная стоимость предмета закупки - общая стоимость предмета закупки, включающая предполагаемую сумму выплат закупающей организацией поставщику (подрядчику, исполнителю) за поставку или приобретение иным способом (далее - поставка) товаров (выполнение работ, оказание услуг) и при необходимости налог на добавленную стоимость и другие налоги, сборы (пошлины), иные обязательные платежи, определенная с учетом конъюнктуры рынка в порядке, установленном закупающей организацией (организатором), на основании </w:t>
      </w:r>
      <w:proofErr w:type="spellStart"/>
      <w:r w:rsidRPr="00595AA8">
        <w:rPr>
          <w:rFonts w:ascii="Times New Roman" w:hAnsi="Times New Roman"/>
          <w:sz w:val="28"/>
          <w:szCs w:val="28"/>
        </w:rPr>
        <w:t>предпроектной</w:t>
      </w:r>
      <w:proofErr w:type="spellEnd"/>
      <w:r w:rsidRPr="00595AA8">
        <w:rPr>
          <w:rFonts w:ascii="Times New Roman" w:hAnsi="Times New Roman"/>
          <w:sz w:val="28"/>
          <w:szCs w:val="28"/>
        </w:rPr>
        <w:t xml:space="preserve"> (</w:t>
      </w:r>
      <w:proofErr w:type="spellStart"/>
      <w:r w:rsidRPr="00595AA8">
        <w:rPr>
          <w:rFonts w:ascii="Times New Roman" w:hAnsi="Times New Roman"/>
          <w:sz w:val="28"/>
          <w:szCs w:val="28"/>
        </w:rPr>
        <w:t>предынвестиционной</w:t>
      </w:r>
      <w:proofErr w:type="spellEnd"/>
      <w:r w:rsidRPr="00595AA8">
        <w:rPr>
          <w:rFonts w:ascii="Times New Roman" w:hAnsi="Times New Roman"/>
          <w:sz w:val="28"/>
          <w:szCs w:val="28"/>
        </w:rPr>
        <w:t xml:space="preserve">), проектной документации или иными способами в случае их установления закупающей организацией (организатором). </w:t>
      </w:r>
    </w:p>
    <w:p w:rsidR="006347F3" w:rsidRPr="00601B94" w:rsidRDefault="006347F3" w:rsidP="006347F3">
      <w:pPr>
        <w:pStyle w:val="a3"/>
        <w:autoSpaceDE w:val="0"/>
        <w:autoSpaceDN w:val="0"/>
        <w:adjustRightInd w:val="0"/>
        <w:spacing w:after="0" w:line="240" w:lineRule="auto"/>
        <w:ind w:left="0" w:firstLine="709"/>
        <w:jc w:val="both"/>
        <w:rPr>
          <w:rFonts w:ascii="Times New Roman" w:hAnsi="Times New Roman"/>
          <w:sz w:val="28"/>
          <w:szCs w:val="28"/>
        </w:rPr>
      </w:pPr>
      <w:r w:rsidRPr="00601B94">
        <w:rPr>
          <w:rFonts w:ascii="Times New Roman" w:hAnsi="Times New Roman"/>
          <w:sz w:val="28"/>
          <w:szCs w:val="28"/>
        </w:rPr>
        <w:t>Предложение - совокупность документов, представленных участником на процедуру закупки.</w:t>
      </w:r>
    </w:p>
    <w:p w:rsidR="006347F3" w:rsidRDefault="006347F3" w:rsidP="006347F3">
      <w:pPr>
        <w:pStyle w:val="a3"/>
        <w:autoSpaceDE w:val="0"/>
        <w:autoSpaceDN w:val="0"/>
        <w:adjustRightInd w:val="0"/>
        <w:spacing w:after="0" w:line="240" w:lineRule="auto"/>
        <w:ind w:left="0" w:firstLine="709"/>
        <w:jc w:val="both"/>
        <w:rPr>
          <w:rFonts w:ascii="Times New Roman" w:hAnsi="Times New Roman"/>
          <w:sz w:val="28"/>
          <w:szCs w:val="28"/>
        </w:rPr>
      </w:pPr>
      <w:r w:rsidRPr="00601B94">
        <w:rPr>
          <w:rFonts w:ascii="Times New Roman" w:hAnsi="Times New Roman"/>
          <w:sz w:val="28"/>
          <w:szCs w:val="28"/>
        </w:rPr>
        <w:t>Предмет закупки - товары (работы, услуги), которые определены Заказчиком для приобретения в рамках одной процедуры закупки.</w:t>
      </w:r>
    </w:p>
    <w:p w:rsidR="006347F3" w:rsidRPr="00601B94" w:rsidRDefault="006347F3" w:rsidP="006347F3">
      <w:pPr>
        <w:pStyle w:val="a3"/>
        <w:autoSpaceDE w:val="0"/>
        <w:autoSpaceDN w:val="0"/>
        <w:adjustRightInd w:val="0"/>
        <w:spacing w:after="0" w:line="240" w:lineRule="auto"/>
        <w:ind w:left="0" w:firstLine="709"/>
        <w:jc w:val="both"/>
        <w:rPr>
          <w:rFonts w:ascii="Times New Roman" w:hAnsi="Times New Roman"/>
          <w:sz w:val="28"/>
          <w:szCs w:val="28"/>
        </w:rPr>
      </w:pPr>
      <w:r w:rsidRPr="00740F15">
        <w:rPr>
          <w:rFonts w:ascii="Times New Roman" w:hAnsi="Times New Roman"/>
          <w:sz w:val="28"/>
          <w:szCs w:val="28"/>
        </w:rPr>
        <w:t>Преференциальная поправка - предоставление преимущества товарам (работам, услугам), предлагаемым участниками.</w:t>
      </w:r>
    </w:p>
    <w:p w:rsidR="006347F3" w:rsidRDefault="006347F3" w:rsidP="006347F3">
      <w:pPr>
        <w:pStyle w:val="a3"/>
        <w:autoSpaceDE w:val="0"/>
        <w:autoSpaceDN w:val="0"/>
        <w:adjustRightInd w:val="0"/>
        <w:spacing w:after="0" w:line="240" w:lineRule="auto"/>
        <w:ind w:left="0" w:firstLine="709"/>
        <w:jc w:val="both"/>
        <w:rPr>
          <w:rFonts w:ascii="Times New Roman" w:hAnsi="Times New Roman"/>
          <w:sz w:val="28"/>
          <w:szCs w:val="28"/>
        </w:rPr>
      </w:pPr>
      <w:r w:rsidRPr="00595AA8">
        <w:rPr>
          <w:rFonts w:ascii="Times New Roman" w:hAnsi="Times New Roman"/>
          <w:sz w:val="28"/>
          <w:szCs w:val="28"/>
        </w:rPr>
        <w:t xml:space="preserve">Процедура закупки - регламентированная последовательность действий закупающей организации (организатора) и комиссии по закупкам (в случае ее создания) по выбору поставщика (подрядчика, исполнителя), арендодателя от принятия решения о проведении процедуры закупки до заключения договора на закупку, отмены процедуры закупки или признания ее несостоявшейся. </w:t>
      </w:r>
    </w:p>
    <w:p w:rsidR="006347F3" w:rsidRPr="00601B94" w:rsidRDefault="006347F3" w:rsidP="006347F3">
      <w:pPr>
        <w:pStyle w:val="a3"/>
        <w:autoSpaceDE w:val="0"/>
        <w:autoSpaceDN w:val="0"/>
        <w:adjustRightInd w:val="0"/>
        <w:spacing w:after="0" w:line="240" w:lineRule="auto"/>
        <w:ind w:left="0" w:firstLine="709"/>
        <w:jc w:val="both"/>
        <w:rPr>
          <w:rFonts w:ascii="Times New Roman" w:hAnsi="Times New Roman"/>
          <w:sz w:val="28"/>
          <w:szCs w:val="28"/>
        </w:rPr>
      </w:pPr>
      <w:r w:rsidRPr="00601B94">
        <w:rPr>
          <w:rFonts w:ascii="Times New Roman" w:hAnsi="Times New Roman"/>
          <w:sz w:val="28"/>
          <w:szCs w:val="28"/>
        </w:rPr>
        <w:t>Процедура закупки из одного источника - способ выбора поставщика товара (исполнителя работ, услуг), при котором Заказчик предлагает заключить договор только одному поставщику товара (исполнителю работ, услуг) на основании результатов изучения конъюнктуры рынка.</w:t>
      </w:r>
    </w:p>
    <w:p w:rsidR="006347F3" w:rsidRDefault="006347F3" w:rsidP="006347F3">
      <w:pPr>
        <w:pStyle w:val="a3"/>
        <w:autoSpaceDE w:val="0"/>
        <w:autoSpaceDN w:val="0"/>
        <w:adjustRightInd w:val="0"/>
        <w:spacing w:after="0" w:line="240" w:lineRule="auto"/>
        <w:ind w:left="0" w:firstLine="709"/>
        <w:jc w:val="both"/>
        <w:rPr>
          <w:rFonts w:ascii="Times New Roman" w:hAnsi="Times New Roman"/>
          <w:sz w:val="28"/>
          <w:szCs w:val="28"/>
        </w:rPr>
      </w:pPr>
      <w:r w:rsidRPr="00601B94">
        <w:rPr>
          <w:rFonts w:ascii="Times New Roman" w:hAnsi="Times New Roman"/>
          <w:sz w:val="28"/>
          <w:szCs w:val="28"/>
        </w:rPr>
        <w:t>Процедура запроса ценовых предложений - вид процедуры закупки, как способ выбора поставщика товара (исполнителя работ, услуг), при котором победителем признается участник, предложивший наиболее выгодные условия.</w:t>
      </w:r>
    </w:p>
    <w:p w:rsidR="006347F3" w:rsidRPr="00601B94" w:rsidRDefault="006347F3" w:rsidP="006347F3">
      <w:pPr>
        <w:pStyle w:val="a3"/>
        <w:autoSpaceDE w:val="0"/>
        <w:autoSpaceDN w:val="0"/>
        <w:adjustRightInd w:val="0"/>
        <w:spacing w:after="0" w:line="240" w:lineRule="auto"/>
        <w:ind w:left="0" w:firstLine="709"/>
        <w:jc w:val="both"/>
        <w:rPr>
          <w:rFonts w:ascii="Times New Roman" w:hAnsi="Times New Roman"/>
          <w:sz w:val="28"/>
          <w:szCs w:val="28"/>
        </w:rPr>
      </w:pPr>
      <w:r w:rsidRPr="00740F15">
        <w:rPr>
          <w:rFonts w:ascii="Times New Roman" w:hAnsi="Times New Roman"/>
          <w:sz w:val="28"/>
          <w:szCs w:val="28"/>
        </w:rPr>
        <w:t>Собственные средства - денежные средства, за исключением бюджетных средств и (или) средств государственных внебюджетных фондов</w:t>
      </w:r>
    </w:p>
    <w:p w:rsidR="006347F3" w:rsidRDefault="006347F3" w:rsidP="006347F3">
      <w:pPr>
        <w:pStyle w:val="a3"/>
        <w:autoSpaceDE w:val="0"/>
        <w:autoSpaceDN w:val="0"/>
        <w:adjustRightInd w:val="0"/>
        <w:spacing w:after="0" w:line="240" w:lineRule="auto"/>
        <w:ind w:left="0" w:firstLine="709"/>
        <w:jc w:val="both"/>
        <w:rPr>
          <w:rFonts w:ascii="Times New Roman" w:hAnsi="Times New Roman"/>
          <w:sz w:val="28"/>
          <w:szCs w:val="28"/>
        </w:rPr>
      </w:pPr>
      <w:r w:rsidRPr="00740F15">
        <w:rPr>
          <w:rFonts w:ascii="Times New Roman" w:hAnsi="Times New Roman"/>
          <w:sz w:val="28"/>
          <w:szCs w:val="28"/>
        </w:rPr>
        <w:t xml:space="preserve">Товары - вещи, за исключением денежных средств, ценных бумаг, валютных ценностей, иное имущество, имущественные права, включая предоставляемые по договору аренды (в том числе финансовой аренды (лизинга), а также имущественные права на результаты интеллектуальной деятельности. </w:t>
      </w:r>
    </w:p>
    <w:p w:rsidR="006347F3" w:rsidRDefault="006347F3" w:rsidP="006347F3">
      <w:pPr>
        <w:pStyle w:val="a3"/>
        <w:autoSpaceDE w:val="0"/>
        <w:autoSpaceDN w:val="0"/>
        <w:adjustRightInd w:val="0"/>
        <w:spacing w:after="0" w:line="240" w:lineRule="auto"/>
        <w:ind w:left="0" w:firstLine="709"/>
        <w:jc w:val="both"/>
        <w:rPr>
          <w:rFonts w:ascii="Times New Roman" w:hAnsi="Times New Roman"/>
          <w:sz w:val="28"/>
          <w:szCs w:val="28"/>
        </w:rPr>
      </w:pPr>
      <w:r w:rsidRPr="00601B94">
        <w:rPr>
          <w:rFonts w:ascii="Times New Roman" w:hAnsi="Times New Roman"/>
          <w:sz w:val="28"/>
          <w:szCs w:val="28"/>
        </w:rPr>
        <w:t>Техническое задание - документ, содержащий требования к качеству, техническим характеристикам товара (работы, услуги), его безопасности, функциональным характеристикам (потребительским свойствам), размерам, упаковке,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6347F3" w:rsidRPr="00601B94" w:rsidRDefault="006347F3" w:rsidP="006347F3">
      <w:pPr>
        <w:pStyle w:val="a3"/>
        <w:autoSpaceDE w:val="0"/>
        <w:autoSpaceDN w:val="0"/>
        <w:adjustRightInd w:val="0"/>
        <w:spacing w:after="0" w:line="240" w:lineRule="auto"/>
        <w:ind w:left="0" w:firstLine="709"/>
        <w:jc w:val="both"/>
        <w:rPr>
          <w:rFonts w:ascii="Times New Roman" w:hAnsi="Times New Roman"/>
          <w:sz w:val="28"/>
          <w:szCs w:val="28"/>
        </w:rPr>
      </w:pPr>
      <w:r w:rsidRPr="00740F15">
        <w:rPr>
          <w:rFonts w:ascii="Times New Roman" w:hAnsi="Times New Roman"/>
          <w:sz w:val="28"/>
          <w:szCs w:val="28"/>
        </w:rPr>
        <w:t>Услуги - деятельность, результаты которой не имеют материального выражения, реализуются и потребляются в процессе осуществления этой деятельности.</w:t>
      </w:r>
    </w:p>
    <w:p w:rsidR="006347F3" w:rsidRPr="00601B94" w:rsidRDefault="006347F3" w:rsidP="006347F3">
      <w:pPr>
        <w:pStyle w:val="a3"/>
        <w:autoSpaceDE w:val="0"/>
        <w:autoSpaceDN w:val="0"/>
        <w:adjustRightInd w:val="0"/>
        <w:spacing w:after="0" w:line="240" w:lineRule="auto"/>
        <w:ind w:left="0" w:firstLine="709"/>
        <w:jc w:val="both"/>
        <w:rPr>
          <w:rFonts w:ascii="Times New Roman" w:hAnsi="Times New Roman"/>
          <w:sz w:val="28"/>
          <w:szCs w:val="28"/>
        </w:rPr>
      </w:pPr>
      <w:r w:rsidRPr="00601B94">
        <w:rPr>
          <w:rFonts w:ascii="Times New Roman" w:hAnsi="Times New Roman"/>
          <w:sz w:val="28"/>
          <w:szCs w:val="28"/>
        </w:rPr>
        <w:t>Участник - юридическое или физическое лицо, в том числе индивидуальный предприниматель, участвующее в процедуре закупки в качестве потенциального поставщика товара (исполнителя работ, услуг).</w:t>
      </w:r>
    </w:p>
    <w:p w:rsidR="006347F3" w:rsidRDefault="006347F3" w:rsidP="006347F3">
      <w:pPr>
        <w:pStyle w:val="a3"/>
        <w:autoSpaceDE w:val="0"/>
        <w:autoSpaceDN w:val="0"/>
        <w:adjustRightInd w:val="0"/>
        <w:spacing w:after="0" w:line="240" w:lineRule="auto"/>
        <w:ind w:left="0" w:firstLine="709"/>
        <w:jc w:val="both"/>
        <w:rPr>
          <w:rFonts w:ascii="Times New Roman" w:hAnsi="Times New Roman"/>
          <w:sz w:val="28"/>
          <w:szCs w:val="28"/>
        </w:rPr>
      </w:pPr>
      <w:r w:rsidRPr="00601B94">
        <w:rPr>
          <w:rFonts w:ascii="Times New Roman" w:hAnsi="Times New Roman"/>
          <w:sz w:val="28"/>
          <w:szCs w:val="28"/>
        </w:rPr>
        <w:t>Электронный аукцион - вид процедуры при осуществлении закупки на электронной торговой площадке, при которой победителем признается участник, предложивший наименьшую цену по результатам торгов.</w:t>
      </w:r>
    </w:p>
    <w:p w:rsidR="006347F3" w:rsidRPr="00601B94" w:rsidRDefault="006347F3" w:rsidP="006347F3">
      <w:pPr>
        <w:pStyle w:val="a3"/>
        <w:autoSpaceDE w:val="0"/>
        <w:autoSpaceDN w:val="0"/>
        <w:adjustRightInd w:val="0"/>
        <w:spacing w:after="0" w:line="240" w:lineRule="auto"/>
        <w:ind w:left="0" w:firstLine="709"/>
        <w:jc w:val="both"/>
        <w:rPr>
          <w:rFonts w:ascii="Times New Roman" w:hAnsi="Times New Roman"/>
          <w:sz w:val="28"/>
          <w:szCs w:val="28"/>
        </w:rPr>
      </w:pPr>
      <w:r w:rsidRPr="00740F15">
        <w:rPr>
          <w:rFonts w:ascii="Times New Roman" w:hAnsi="Times New Roman"/>
          <w:sz w:val="28"/>
          <w:szCs w:val="28"/>
        </w:rPr>
        <w:t>Электронная торговая площадка - информационная торговая система, предназначенная для организации и проведения процедур закупок в электронном формате, доступ к которой осуществляется через сайт в глобальной компьютерной сети Интернет.</w:t>
      </w:r>
    </w:p>
    <w:p w:rsidR="006347F3" w:rsidRPr="00601B94" w:rsidRDefault="006347F3" w:rsidP="006347F3">
      <w:pPr>
        <w:pStyle w:val="a3"/>
        <w:autoSpaceDE w:val="0"/>
        <w:autoSpaceDN w:val="0"/>
        <w:adjustRightInd w:val="0"/>
        <w:spacing w:after="0" w:line="240" w:lineRule="auto"/>
        <w:ind w:left="0" w:firstLine="708"/>
        <w:jc w:val="both"/>
        <w:rPr>
          <w:rFonts w:ascii="Times New Roman" w:hAnsi="Times New Roman"/>
          <w:sz w:val="28"/>
          <w:szCs w:val="28"/>
        </w:rPr>
      </w:pPr>
    </w:p>
    <w:p w:rsidR="006347F3" w:rsidRPr="00601B94" w:rsidRDefault="006347F3" w:rsidP="006347F3">
      <w:pPr>
        <w:widowControl w:val="0"/>
        <w:autoSpaceDE w:val="0"/>
        <w:autoSpaceDN w:val="0"/>
        <w:adjustRightInd w:val="0"/>
        <w:spacing w:after="0" w:line="240" w:lineRule="auto"/>
        <w:ind w:firstLine="709"/>
        <w:contextualSpacing/>
        <w:jc w:val="center"/>
        <w:rPr>
          <w:rFonts w:ascii="Times New Roman" w:eastAsia="Times New Roman" w:hAnsi="Times New Roman" w:cs="Times New Roman"/>
          <w:sz w:val="28"/>
          <w:szCs w:val="28"/>
          <w:shd w:val="clear" w:color="auto" w:fill="FFFFFF"/>
          <w:lang w:eastAsia="ru-RU"/>
        </w:rPr>
      </w:pPr>
      <w:r w:rsidRPr="00601B94">
        <w:rPr>
          <w:rFonts w:ascii="Times New Roman" w:eastAsia="Times New Roman" w:hAnsi="Times New Roman" w:cs="Times New Roman"/>
          <w:sz w:val="28"/>
          <w:szCs w:val="28"/>
          <w:shd w:val="clear" w:color="auto" w:fill="FFFFFF"/>
          <w:lang w:eastAsia="ru-RU"/>
        </w:rPr>
        <w:t>3. ВИДЫ ПРОЦЕДУР ЗАКУПОК ЗА СЧЕТ СОБСТВЕННЫХ СРЕДСТВ</w:t>
      </w:r>
    </w:p>
    <w:p w:rsidR="006347F3" w:rsidRPr="00607AC5" w:rsidRDefault="006347F3" w:rsidP="006347F3">
      <w:pPr>
        <w:pStyle w:val="p-normal"/>
        <w:shd w:val="clear" w:color="auto" w:fill="FFFFFF"/>
        <w:spacing w:before="0" w:beforeAutospacing="0" w:after="0" w:afterAutospacing="0"/>
        <w:ind w:firstLine="709"/>
        <w:contextualSpacing/>
        <w:jc w:val="both"/>
        <w:rPr>
          <w:rFonts w:eastAsiaTheme="minorHAnsi" w:cstheme="minorBidi"/>
          <w:sz w:val="28"/>
          <w:szCs w:val="28"/>
          <w:lang w:eastAsia="en-US"/>
        </w:rPr>
      </w:pPr>
      <w:r w:rsidRPr="00AF2B31">
        <w:rPr>
          <w:rFonts w:eastAsiaTheme="minorHAnsi" w:cstheme="minorBidi"/>
          <w:sz w:val="28"/>
          <w:szCs w:val="28"/>
          <w:lang w:eastAsia="en-US"/>
        </w:rPr>
        <w:t xml:space="preserve">3.1. </w:t>
      </w:r>
      <w:r w:rsidRPr="00607AC5">
        <w:rPr>
          <w:rFonts w:eastAsiaTheme="minorHAnsi" w:cstheme="minorBidi"/>
          <w:sz w:val="28"/>
          <w:szCs w:val="28"/>
          <w:lang w:eastAsia="en-US"/>
        </w:rPr>
        <w:t>МГК эндокринологический центр осуществляет закупки товаров (работ, услуг) за счет собственных средств самостоятельно с применением конкурентных процедур закупок</w:t>
      </w:r>
      <w:r>
        <w:rPr>
          <w:rFonts w:eastAsiaTheme="minorHAnsi" w:cstheme="minorBidi"/>
          <w:sz w:val="28"/>
          <w:szCs w:val="28"/>
          <w:lang w:eastAsia="en-US"/>
        </w:rPr>
        <w:t xml:space="preserve"> (</w:t>
      </w:r>
      <w:r w:rsidRPr="00601B94">
        <w:rPr>
          <w:sz w:val="28"/>
          <w:szCs w:val="28"/>
        </w:rPr>
        <w:t>запрос ценовых предложений, электронный аукцион</w:t>
      </w:r>
      <w:r>
        <w:rPr>
          <w:sz w:val="28"/>
          <w:szCs w:val="28"/>
        </w:rPr>
        <w:t>)</w:t>
      </w:r>
      <w:r w:rsidRPr="00607AC5">
        <w:rPr>
          <w:rFonts w:eastAsiaTheme="minorHAnsi" w:cstheme="minorBidi"/>
          <w:sz w:val="28"/>
          <w:szCs w:val="28"/>
          <w:lang w:eastAsia="en-US"/>
        </w:rPr>
        <w:t>, а также процедуры закупки из одного источника с применением:</w:t>
      </w:r>
    </w:p>
    <w:p w:rsidR="006347F3" w:rsidRPr="00AF2B31" w:rsidRDefault="006347F3" w:rsidP="006347F3">
      <w:pPr>
        <w:pStyle w:val="a8"/>
        <w:ind w:firstLine="709"/>
        <w:rPr>
          <w:rFonts w:eastAsiaTheme="minorHAnsi" w:cstheme="minorBidi"/>
          <w:b w:val="0"/>
          <w:bCs w:val="0"/>
          <w:sz w:val="28"/>
          <w:szCs w:val="28"/>
          <w:lang w:eastAsia="en-US"/>
        </w:rPr>
      </w:pPr>
      <w:r w:rsidRPr="00AF2B31">
        <w:rPr>
          <w:rFonts w:eastAsiaTheme="minorHAnsi" w:cstheme="minorBidi"/>
          <w:b w:val="0"/>
          <w:bCs w:val="0"/>
          <w:sz w:val="28"/>
          <w:szCs w:val="28"/>
          <w:lang w:eastAsia="en-US"/>
        </w:rPr>
        <w:t>электронного аукциона – при ориентировочной стоимости закупки по одной сделке на дату принятия решения о проведении закупки товаров (работ, услуг) более 5000 базовых величии;</w:t>
      </w:r>
    </w:p>
    <w:p w:rsidR="006347F3" w:rsidRPr="00AF2B31" w:rsidRDefault="006347F3" w:rsidP="006347F3">
      <w:pPr>
        <w:pStyle w:val="a8"/>
        <w:ind w:firstLine="709"/>
        <w:rPr>
          <w:rFonts w:eastAsiaTheme="minorHAnsi" w:cstheme="minorBidi"/>
          <w:b w:val="0"/>
          <w:bCs w:val="0"/>
          <w:sz w:val="28"/>
          <w:szCs w:val="28"/>
          <w:lang w:eastAsia="en-US"/>
        </w:rPr>
      </w:pPr>
      <w:r w:rsidRPr="00AF2B31">
        <w:rPr>
          <w:rFonts w:eastAsiaTheme="minorHAnsi" w:cstheme="minorBidi"/>
          <w:b w:val="0"/>
          <w:bCs w:val="0"/>
          <w:sz w:val="28"/>
          <w:szCs w:val="28"/>
          <w:lang w:eastAsia="en-US"/>
        </w:rPr>
        <w:t>запроса ценовых предложений – при ориентировочной стоимости закупки по одной сделке на дату принятия решения о проведении закупки товаров (работ, услуг) от 1000 до 5000 базовых величин;</w:t>
      </w:r>
    </w:p>
    <w:p w:rsidR="006347F3" w:rsidRPr="00AF2B31" w:rsidRDefault="006347F3" w:rsidP="006347F3">
      <w:pPr>
        <w:pStyle w:val="a8"/>
        <w:ind w:firstLine="709"/>
        <w:rPr>
          <w:rFonts w:eastAsiaTheme="minorHAnsi" w:cstheme="minorBidi"/>
          <w:b w:val="0"/>
          <w:bCs w:val="0"/>
          <w:sz w:val="28"/>
          <w:szCs w:val="28"/>
          <w:lang w:eastAsia="en-US"/>
        </w:rPr>
      </w:pPr>
      <w:r w:rsidRPr="00AF2B31">
        <w:rPr>
          <w:rFonts w:eastAsiaTheme="minorHAnsi" w:cstheme="minorBidi"/>
          <w:b w:val="0"/>
          <w:bCs w:val="0"/>
          <w:sz w:val="28"/>
          <w:szCs w:val="28"/>
          <w:lang w:eastAsia="en-US"/>
        </w:rPr>
        <w:t>процедуры закупки из одного источника, при ориентировочной стоимости закупки товаров (работ, услуг) по одной сделке на дату принятия решения о проведении закупки от 100 до 1 000 базовых величин за исключением закупок аудиторских услуг по проведению обязательного аудита годовой бухгалтерской и (или) финансовой отчетности.</w:t>
      </w:r>
      <w:r w:rsidRPr="00AF2B31">
        <w:rPr>
          <w:rFonts w:eastAsiaTheme="minorHAnsi" w:cstheme="minorBidi"/>
          <w:b w:val="0"/>
          <w:bCs w:val="0"/>
          <w:lang w:eastAsia="en-US"/>
        </w:rPr>
        <w:t xml:space="preserve"> При этом</w:t>
      </w:r>
      <w:r w:rsidRPr="00AF2B31">
        <w:rPr>
          <w:rFonts w:eastAsiaTheme="minorHAnsi" w:cstheme="minorBidi"/>
          <w:b w:val="0"/>
          <w:bCs w:val="0"/>
          <w:sz w:val="28"/>
          <w:szCs w:val="28"/>
          <w:lang w:eastAsia="en-US"/>
        </w:rPr>
        <w:t xml:space="preserve"> годовой объем закупок, которые МГК эндокринологический центр за календарный</w:t>
      </w:r>
      <w:r w:rsidRPr="00AF2B31">
        <w:rPr>
          <w:rFonts w:eastAsiaTheme="minorHAnsi" w:cstheme="minorBidi"/>
          <w:b w:val="0"/>
          <w:bCs w:val="0"/>
          <w:lang w:eastAsia="en-US"/>
        </w:rPr>
        <w:t xml:space="preserve"> год</w:t>
      </w:r>
      <w:r w:rsidRPr="00AF2B31">
        <w:rPr>
          <w:rFonts w:eastAsiaTheme="minorHAnsi" w:cstheme="minorBidi"/>
          <w:b w:val="0"/>
          <w:bCs w:val="0"/>
          <w:sz w:val="28"/>
          <w:szCs w:val="28"/>
          <w:lang w:eastAsia="en-US"/>
        </w:rPr>
        <w:t xml:space="preserve"> вправе осуществить на основании настоящего пункта, за исключением закупок при строительстве, не должен превышать 5000 базовых величин.</w:t>
      </w:r>
    </w:p>
    <w:p w:rsidR="006347F3" w:rsidRPr="00AF2B31" w:rsidRDefault="006347F3" w:rsidP="006347F3">
      <w:pPr>
        <w:pStyle w:val="a8"/>
        <w:ind w:firstLine="709"/>
        <w:rPr>
          <w:rFonts w:eastAsiaTheme="minorHAnsi" w:cstheme="minorBidi"/>
          <w:b w:val="0"/>
          <w:bCs w:val="0"/>
          <w:sz w:val="28"/>
          <w:szCs w:val="28"/>
          <w:lang w:eastAsia="en-US"/>
        </w:rPr>
      </w:pPr>
      <w:r w:rsidRPr="00AF2B31">
        <w:rPr>
          <w:rFonts w:eastAsiaTheme="minorHAnsi" w:cstheme="minorBidi"/>
          <w:b w:val="0"/>
          <w:bCs w:val="0"/>
          <w:sz w:val="28"/>
          <w:szCs w:val="28"/>
          <w:lang w:eastAsia="en-US"/>
        </w:rPr>
        <w:t>При ориентировочной стоимости закупки товаров (работ, услуг) по одной сделке на дату принятия решения о проведении закупки до 100 базовых величин выбор поставщика осуществляется без проведения процедуры закупки.</w:t>
      </w:r>
    </w:p>
    <w:p w:rsidR="006347F3" w:rsidRDefault="006347F3" w:rsidP="006347F3">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01B94">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2</w:t>
      </w:r>
      <w:r w:rsidRPr="00601B9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w:t>
      </w:r>
      <w:r w:rsidRPr="00601B94">
        <w:rPr>
          <w:rFonts w:ascii="Times New Roman" w:eastAsia="Times New Roman" w:hAnsi="Times New Roman" w:cs="Times New Roman"/>
          <w:sz w:val="28"/>
          <w:szCs w:val="28"/>
          <w:lang w:eastAsia="ru-RU"/>
        </w:rPr>
        <w:t>роведени</w:t>
      </w:r>
      <w:r>
        <w:rPr>
          <w:rFonts w:ascii="Times New Roman" w:eastAsia="Times New Roman" w:hAnsi="Times New Roman" w:cs="Times New Roman"/>
          <w:sz w:val="28"/>
          <w:szCs w:val="28"/>
          <w:lang w:eastAsia="ru-RU"/>
        </w:rPr>
        <w:t>е</w:t>
      </w:r>
      <w:r w:rsidRPr="00601B94">
        <w:rPr>
          <w:rFonts w:ascii="Times New Roman" w:eastAsia="Times New Roman" w:hAnsi="Times New Roman" w:cs="Times New Roman"/>
          <w:sz w:val="28"/>
          <w:szCs w:val="28"/>
          <w:lang w:eastAsia="ru-RU"/>
        </w:rPr>
        <w:t xml:space="preserve"> процедуры закупки из одного источника</w:t>
      </w:r>
      <w:r>
        <w:rPr>
          <w:rFonts w:ascii="Times New Roman" w:eastAsia="Times New Roman" w:hAnsi="Times New Roman" w:cs="Times New Roman"/>
          <w:sz w:val="28"/>
          <w:szCs w:val="28"/>
          <w:lang w:eastAsia="ru-RU"/>
        </w:rPr>
        <w:t xml:space="preserve"> проводится в соответствии с п. 21 </w:t>
      </w:r>
      <w:r>
        <w:rPr>
          <w:rFonts w:ascii="Times New Roman" w:eastAsia="Times New Roman" w:hAnsi="Times New Roman" w:cs="Times New Roman"/>
          <w:sz w:val="28"/>
          <w:szCs w:val="28"/>
          <w:shd w:val="clear" w:color="auto" w:fill="FFFFFF"/>
          <w:lang w:eastAsia="ru-RU"/>
        </w:rPr>
        <w:t>п</w:t>
      </w:r>
      <w:r w:rsidRPr="00805D7A">
        <w:rPr>
          <w:rFonts w:ascii="Times New Roman" w:eastAsia="Times New Roman" w:hAnsi="Times New Roman" w:cs="Times New Roman"/>
          <w:sz w:val="28"/>
          <w:szCs w:val="28"/>
          <w:shd w:val="clear" w:color="auto" w:fill="FFFFFF"/>
          <w:lang w:eastAsia="ru-RU"/>
        </w:rPr>
        <w:t>остановлени</w:t>
      </w:r>
      <w:r>
        <w:rPr>
          <w:rFonts w:ascii="Times New Roman" w:eastAsia="Times New Roman" w:hAnsi="Times New Roman" w:cs="Times New Roman"/>
          <w:sz w:val="28"/>
          <w:szCs w:val="28"/>
          <w:shd w:val="clear" w:color="auto" w:fill="FFFFFF"/>
          <w:lang w:eastAsia="ru-RU"/>
        </w:rPr>
        <w:t>я</w:t>
      </w:r>
      <w:r w:rsidRPr="00805D7A">
        <w:rPr>
          <w:rFonts w:ascii="Times New Roman" w:eastAsia="Times New Roman" w:hAnsi="Times New Roman" w:cs="Times New Roman"/>
          <w:sz w:val="28"/>
          <w:szCs w:val="28"/>
          <w:shd w:val="clear" w:color="auto" w:fill="FFFFFF"/>
          <w:lang w:eastAsia="ru-RU"/>
        </w:rPr>
        <w:t xml:space="preserve"> от 07.04.2026</w:t>
      </w:r>
      <w:r>
        <w:rPr>
          <w:rFonts w:ascii="Times New Roman" w:eastAsia="Times New Roman" w:hAnsi="Times New Roman" w:cs="Times New Roman"/>
          <w:sz w:val="28"/>
          <w:szCs w:val="28"/>
          <w:shd w:val="clear" w:color="auto" w:fill="FFFFFF"/>
          <w:lang w:eastAsia="ru-RU"/>
        </w:rPr>
        <w:t xml:space="preserve"> </w:t>
      </w:r>
      <w:r w:rsidRPr="00805D7A">
        <w:rPr>
          <w:rFonts w:ascii="Times New Roman" w:eastAsia="Times New Roman" w:hAnsi="Times New Roman" w:cs="Times New Roman"/>
          <w:sz w:val="28"/>
          <w:szCs w:val="28"/>
          <w:shd w:val="clear" w:color="auto" w:fill="FFFFFF"/>
          <w:lang w:eastAsia="ru-RU"/>
        </w:rPr>
        <w:t>№168 «О совершенствовании отношений в области закупок товаров (работ, услуг) за счет собственных средств»</w:t>
      </w:r>
      <w:r>
        <w:rPr>
          <w:rFonts w:ascii="Times New Roman" w:eastAsia="Times New Roman" w:hAnsi="Times New Roman" w:cs="Times New Roman"/>
          <w:sz w:val="28"/>
          <w:szCs w:val="28"/>
          <w:shd w:val="clear" w:color="auto" w:fill="FFFFFF"/>
          <w:lang w:eastAsia="ru-RU"/>
        </w:rPr>
        <w:t xml:space="preserve"> </w:t>
      </w:r>
      <w:r w:rsidRPr="001634DD">
        <w:rPr>
          <w:rFonts w:ascii="Times New Roman" w:eastAsia="Times New Roman" w:hAnsi="Times New Roman" w:cs="Times New Roman"/>
          <w:sz w:val="28"/>
          <w:szCs w:val="28"/>
          <w:shd w:val="clear" w:color="auto" w:fill="FFFFFF"/>
          <w:lang w:eastAsia="ru-RU"/>
        </w:rPr>
        <w:t>с учетом настоящего Положения</w:t>
      </w:r>
      <w:r>
        <w:rPr>
          <w:rFonts w:ascii="Times New Roman" w:eastAsia="Times New Roman" w:hAnsi="Times New Roman" w:cs="Times New Roman"/>
          <w:sz w:val="28"/>
          <w:szCs w:val="28"/>
          <w:shd w:val="clear" w:color="auto" w:fill="FFFFFF"/>
          <w:lang w:eastAsia="ru-RU"/>
        </w:rPr>
        <w:t>.</w:t>
      </w:r>
    </w:p>
    <w:p w:rsidR="006347F3" w:rsidRPr="00601B94" w:rsidRDefault="006347F3" w:rsidP="006347F3">
      <w:pPr>
        <w:widowControl w:val="0"/>
        <w:autoSpaceDE w:val="0"/>
        <w:autoSpaceDN w:val="0"/>
        <w:adjustRightInd w:val="0"/>
        <w:spacing w:after="0"/>
        <w:contextualSpacing/>
        <w:jc w:val="both"/>
        <w:rPr>
          <w:rFonts w:ascii="Times New Roman" w:eastAsia="Times New Roman" w:hAnsi="Times New Roman" w:cs="Times New Roman"/>
          <w:sz w:val="28"/>
          <w:szCs w:val="28"/>
          <w:lang w:eastAsia="ru-RU"/>
        </w:rPr>
      </w:pPr>
    </w:p>
    <w:p w:rsidR="006347F3" w:rsidRPr="00601B94" w:rsidRDefault="006347F3" w:rsidP="006347F3">
      <w:pPr>
        <w:pStyle w:val="a3"/>
        <w:autoSpaceDE w:val="0"/>
        <w:autoSpaceDN w:val="0"/>
        <w:adjustRightInd w:val="0"/>
        <w:spacing w:after="0" w:line="240" w:lineRule="auto"/>
        <w:ind w:left="0"/>
        <w:jc w:val="center"/>
        <w:rPr>
          <w:rFonts w:ascii="Times New Roman" w:eastAsia="Times New Roman" w:hAnsi="Times New Roman" w:cs="Times New Roman"/>
          <w:sz w:val="28"/>
          <w:szCs w:val="28"/>
          <w:shd w:val="clear" w:color="auto" w:fill="FFFFFF"/>
          <w:lang w:eastAsia="ru-RU"/>
        </w:rPr>
      </w:pPr>
      <w:r w:rsidRPr="00601B94">
        <w:rPr>
          <w:rFonts w:ascii="Times New Roman" w:eastAsia="Times New Roman" w:hAnsi="Times New Roman" w:cs="Times New Roman"/>
          <w:sz w:val="28"/>
          <w:szCs w:val="28"/>
          <w:shd w:val="clear" w:color="auto" w:fill="FFFFFF"/>
          <w:lang w:eastAsia="ru-RU"/>
        </w:rPr>
        <w:t xml:space="preserve">4. ОБЩИЙ ПОРЯДОК ПРОВЕДЕНИЯ ЗАКУПОК (РАБОТ, УСЛУГ) </w:t>
      </w:r>
    </w:p>
    <w:p w:rsidR="006347F3" w:rsidRPr="00601B94" w:rsidRDefault="006347F3" w:rsidP="006347F3">
      <w:pPr>
        <w:pStyle w:val="a3"/>
        <w:autoSpaceDE w:val="0"/>
        <w:autoSpaceDN w:val="0"/>
        <w:adjustRightInd w:val="0"/>
        <w:spacing w:after="0" w:line="240" w:lineRule="auto"/>
        <w:ind w:left="0"/>
        <w:jc w:val="center"/>
        <w:rPr>
          <w:rFonts w:ascii="Times New Roman" w:eastAsia="Times New Roman" w:hAnsi="Times New Roman" w:cs="Times New Roman"/>
          <w:sz w:val="28"/>
          <w:szCs w:val="28"/>
          <w:shd w:val="clear" w:color="auto" w:fill="FFFFFF"/>
          <w:lang w:eastAsia="ru-RU"/>
        </w:rPr>
      </w:pPr>
      <w:r w:rsidRPr="00601B94">
        <w:rPr>
          <w:rFonts w:ascii="Times New Roman" w:eastAsia="Times New Roman" w:hAnsi="Times New Roman" w:cs="Times New Roman"/>
          <w:sz w:val="28"/>
          <w:szCs w:val="28"/>
          <w:shd w:val="clear" w:color="auto" w:fill="FFFFFF"/>
          <w:lang w:eastAsia="ru-RU"/>
        </w:rPr>
        <w:t>ЗА СЧЕТ СОБСТВЕННЫХ СРЕДСТВ</w:t>
      </w:r>
    </w:p>
    <w:p w:rsidR="006347F3" w:rsidRPr="00601B94" w:rsidRDefault="006347F3" w:rsidP="006347F3">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01B94">
        <w:rPr>
          <w:rFonts w:ascii="Times New Roman" w:eastAsia="Times New Roman" w:hAnsi="Times New Roman" w:cs="Times New Roman"/>
          <w:sz w:val="28"/>
          <w:szCs w:val="28"/>
          <w:lang w:eastAsia="ru-RU"/>
        </w:rPr>
        <w:t>4.1. Основанием для осуществления закупки является потребность в товарах (работах, услугах) при наличии собственных средств в соответствующем периоде.</w:t>
      </w:r>
    </w:p>
    <w:p w:rsidR="006347F3" w:rsidRPr="00601B94" w:rsidRDefault="006347F3" w:rsidP="006347F3">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01B94">
        <w:rPr>
          <w:rFonts w:ascii="Times New Roman" w:eastAsia="Times New Roman" w:hAnsi="Times New Roman" w:cs="Times New Roman"/>
          <w:sz w:val="28"/>
          <w:szCs w:val="28"/>
          <w:lang w:eastAsia="ru-RU"/>
        </w:rPr>
        <w:t>4.2. Заказчик до проведения процедуры закупки исследует конъюнктуру рынка по предмету закупки.</w:t>
      </w:r>
    </w:p>
    <w:p w:rsidR="006347F3" w:rsidRPr="00601B94" w:rsidRDefault="006347F3" w:rsidP="006347F3">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01B94">
        <w:rPr>
          <w:rFonts w:ascii="Times New Roman" w:eastAsia="Times New Roman" w:hAnsi="Times New Roman" w:cs="Times New Roman"/>
          <w:sz w:val="28"/>
          <w:szCs w:val="28"/>
          <w:lang w:eastAsia="ru-RU"/>
        </w:rPr>
        <w:t>4.3. Выбор вида процедуры закупки осуществляется Заказчиком в зависимости от ориентировочной стоимости предмета закупки.</w:t>
      </w:r>
    </w:p>
    <w:p w:rsidR="006347F3" w:rsidRPr="00601B94" w:rsidRDefault="006347F3" w:rsidP="006347F3">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01B94">
        <w:rPr>
          <w:rFonts w:ascii="Times New Roman" w:eastAsia="Times New Roman" w:hAnsi="Times New Roman" w:cs="Times New Roman"/>
          <w:sz w:val="28"/>
          <w:szCs w:val="28"/>
          <w:lang w:eastAsia="ru-RU"/>
        </w:rPr>
        <w:t>4.4. Изменение размера базовой величины не влечет изменение уже выбранной и осуществляемой процедуры закупки.</w:t>
      </w:r>
    </w:p>
    <w:p w:rsidR="006347F3" w:rsidRDefault="006347F3" w:rsidP="006347F3">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01B94">
        <w:rPr>
          <w:rFonts w:ascii="Times New Roman" w:eastAsia="Times New Roman" w:hAnsi="Times New Roman" w:cs="Times New Roman"/>
          <w:sz w:val="28"/>
          <w:szCs w:val="28"/>
          <w:lang w:eastAsia="ru-RU"/>
        </w:rPr>
        <w:t>4.5. Закупка товаров (работ, услуг) осуществляется на основании служебной записки</w:t>
      </w:r>
      <w:r>
        <w:rPr>
          <w:rFonts w:ascii="Times New Roman" w:eastAsia="Times New Roman" w:hAnsi="Times New Roman" w:cs="Times New Roman"/>
          <w:sz w:val="28"/>
          <w:szCs w:val="28"/>
          <w:lang w:eastAsia="ru-RU"/>
        </w:rPr>
        <w:t>,</w:t>
      </w:r>
      <w:r w:rsidRPr="00601B94">
        <w:rPr>
          <w:rFonts w:ascii="Times New Roman" w:eastAsia="Times New Roman" w:hAnsi="Times New Roman" w:cs="Times New Roman"/>
          <w:sz w:val="28"/>
          <w:szCs w:val="28"/>
          <w:lang w:eastAsia="ru-RU"/>
        </w:rPr>
        <w:t xml:space="preserve"> техническ</w:t>
      </w:r>
      <w:r>
        <w:rPr>
          <w:rFonts w:ascii="Times New Roman" w:eastAsia="Times New Roman" w:hAnsi="Times New Roman" w:cs="Times New Roman"/>
          <w:sz w:val="28"/>
          <w:szCs w:val="28"/>
          <w:lang w:eastAsia="ru-RU"/>
        </w:rPr>
        <w:t>ого</w:t>
      </w:r>
      <w:r w:rsidRPr="00601B94">
        <w:rPr>
          <w:rFonts w:ascii="Times New Roman" w:eastAsia="Times New Roman" w:hAnsi="Times New Roman" w:cs="Times New Roman"/>
          <w:sz w:val="28"/>
          <w:szCs w:val="28"/>
          <w:lang w:eastAsia="ru-RU"/>
        </w:rPr>
        <w:t xml:space="preserve"> задани</w:t>
      </w:r>
      <w:r>
        <w:rPr>
          <w:rFonts w:ascii="Times New Roman" w:eastAsia="Times New Roman" w:hAnsi="Times New Roman" w:cs="Times New Roman"/>
          <w:sz w:val="28"/>
          <w:szCs w:val="28"/>
          <w:lang w:eastAsia="ru-RU"/>
        </w:rPr>
        <w:t>я</w:t>
      </w:r>
      <w:r w:rsidRPr="00601B94">
        <w:rPr>
          <w:rFonts w:ascii="Times New Roman" w:eastAsia="Times New Roman" w:hAnsi="Times New Roman" w:cs="Times New Roman"/>
          <w:sz w:val="28"/>
          <w:szCs w:val="28"/>
          <w:lang w:eastAsia="ru-RU"/>
        </w:rPr>
        <w:t>, составленн</w:t>
      </w:r>
      <w:r>
        <w:rPr>
          <w:rFonts w:ascii="Times New Roman" w:eastAsia="Times New Roman" w:hAnsi="Times New Roman" w:cs="Times New Roman"/>
          <w:sz w:val="28"/>
          <w:szCs w:val="28"/>
          <w:lang w:eastAsia="ru-RU"/>
        </w:rPr>
        <w:t>ыми</w:t>
      </w:r>
      <w:r w:rsidRPr="00601B94">
        <w:rPr>
          <w:rFonts w:ascii="Times New Roman" w:eastAsia="Times New Roman" w:hAnsi="Times New Roman" w:cs="Times New Roman"/>
          <w:sz w:val="28"/>
          <w:szCs w:val="28"/>
          <w:lang w:eastAsia="ru-RU"/>
        </w:rPr>
        <w:t xml:space="preserve"> и подписанн</w:t>
      </w:r>
      <w:r>
        <w:rPr>
          <w:rFonts w:ascii="Times New Roman" w:eastAsia="Times New Roman" w:hAnsi="Times New Roman" w:cs="Times New Roman"/>
          <w:sz w:val="28"/>
          <w:szCs w:val="28"/>
          <w:lang w:eastAsia="ru-RU"/>
        </w:rPr>
        <w:t>ыми</w:t>
      </w:r>
      <w:r w:rsidRPr="00601B94">
        <w:rPr>
          <w:rFonts w:ascii="Times New Roman" w:eastAsia="Times New Roman" w:hAnsi="Times New Roman" w:cs="Times New Roman"/>
          <w:sz w:val="28"/>
          <w:szCs w:val="28"/>
          <w:lang w:eastAsia="ru-RU"/>
        </w:rPr>
        <w:t xml:space="preserve"> ответственным лицом, заинтересованным в закупке, согласованн</w:t>
      </w:r>
      <w:r>
        <w:rPr>
          <w:rFonts w:ascii="Times New Roman" w:eastAsia="Times New Roman" w:hAnsi="Times New Roman" w:cs="Times New Roman"/>
          <w:sz w:val="28"/>
          <w:szCs w:val="28"/>
          <w:lang w:eastAsia="ru-RU"/>
        </w:rPr>
        <w:t>ыми с</w:t>
      </w:r>
      <w:r w:rsidRPr="00601B94">
        <w:rPr>
          <w:rFonts w:ascii="Times New Roman" w:eastAsia="Times New Roman" w:hAnsi="Times New Roman" w:cs="Times New Roman"/>
          <w:sz w:val="28"/>
          <w:szCs w:val="28"/>
          <w:lang w:eastAsia="ru-RU"/>
        </w:rPr>
        <w:t xml:space="preserve"> главным бухгалтером, с проставлением на служебной записке утвердительной резолюции главного врача Заказчика.</w:t>
      </w:r>
    </w:p>
    <w:p w:rsidR="006347F3" w:rsidRPr="00601B94" w:rsidRDefault="006347F3" w:rsidP="006347F3">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634DD">
        <w:rPr>
          <w:rFonts w:ascii="Times New Roman" w:eastAsia="Times New Roman" w:hAnsi="Times New Roman" w:cs="Times New Roman"/>
          <w:sz w:val="28"/>
          <w:szCs w:val="28"/>
          <w:lang w:eastAsia="ru-RU"/>
        </w:rPr>
        <w:t xml:space="preserve">Инициатор закупки излагает в </w:t>
      </w:r>
      <w:r w:rsidRPr="00601B94">
        <w:rPr>
          <w:rFonts w:ascii="Times New Roman" w:eastAsia="Times New Roman" w:hAnsi="Times New Roman" w:cs="Times New Roman"/>
          <w:sz w:val="28"/>
          <w:szCs w:val="28"/>
          <w:lang w:eastAsia="ru-RU"/>
        </w:rPr>
        <w:t>служебной записке</w:t>
      </w:r>
      <w:r>
        <w:rPr>
          <w:rFonts w:ascii="Times New Roman" w:eastAsia="Times New Roman" w:hAnsi="Times New Roman" w:cs="Times New Roman"/>
          <w:sz w:val="28"/>
          <w:szCs w:val="28"/>
          <w:lang w:eastAsia="ru-RU"/>
        </w:rPr>
        <w:t xml:space="preserve"> и (или)</w:t>
      </w:r>
      <w:r w:rsidRPr="00601B94">
        <w:rPr>
          <w:rFonts w:ascii="Times New Roman" w:eastAsia="Times New Roman" w:hAnsi="Times New Roman" w:cs="Times New Roman"/>
          <w:sz w:val="28"/>
          <w:szCs w:val="28"/>
          <w:lang w:eastAsia="ru-RU"/>
        </w:rPr>
        <w:t xml:space="preserve"> техническим заданием</w:t>
      </w:r>
      <w:r>
        <w:rPr>
          <w:rFonts w:ascii="Times New Roman" w:eastAsia="Times New Roman" w:hAnsi="Times New Roman" w:cs="Times New Roman"/>
          <w:sz w:val="28"/>
          <w:szCs w:val="28"/>
          <w:lang w:eastAsia="ru-RU"/>
        </w:rPr>
        <w:t xml:space="preserve"> </w:t>
      </w:r>
      <w:r w:rsidRPr="001634DD">
        <w:rPr>
          <w:rFonts w:ascii="Times New Roman" w:eastAsia="Times New Roman" w:hAnsi="Times New Roman" w:cs="Times New Roman"/>
          <w:sz w:val="28"/>
          <w:szCs w:val="28"/>
          <w:lang w:eastAsia="ru-RU"/>
        </w:rPr>
        <w:t xml:space="preserve">на имя главного </w:t>
      </w:r>
      <w:r>
        <w:rPr>
          <w:rFonts w:ascii="Times New Roman" w:eastAsia="Times New Roman" w:hAnsi="Times New Roman" w:cs="Times New Roman"/>
          <w:sz w:val="28"/>
          <w:szCs w:val="28"/>
          <w:lang w:eastAsia="ru-RU"/>
        </w:rPr>
        <w:t>врач</w:t>
      </w:r>
      <w:r w:rsidRPr="001634DD">
        <w:rPr>
          <w:rFonts w:ascii="Times New Roman" w:eastAsia="Times New Roman" w:hAnsi="Times New Roman" w:cs="Times New Roman"/>
          <w:sz w:val="28"/>
          <w:szCs w:val="28"/>
          <w:lang w:eastAsia="ru-RU"/>
        </w:rPr>
        <w:t xml:space="preserve">а </w:t>
      </w:r>
      <w:r>
        <w:rPr>
          <w:rFonts w:ascii="Times New Roman" w:eastAsia="Times New Roman" w:hAnsi="Times New Roman" w:cs="Times New Roman"/>
          <w:sz w:val="28"/>
          <w:szCs w:val="28"/>
          <w:lang w:eastAsia="ru-RU"/>
        </w:rPr>
        <w:t xml:space="preserve">утверждает </w:t>
      </w:r>
      <w:r w:rsidRPr="001634DD">
        <w:rPr>
          <w:rFonts w:ascii="Times New Roman" w:eastAsia="Times New Roman" w:hAnsi="Times New Roman" w:cs="Times New Roman"/>
          <w:sz w:val="28"/>
          <w:szCs w:val="28"/>
          <w:lang w:eastAsia="ru-RU"/>
        </w:rPr>
        <w:t xml:space="preserve">обоснование необходимости закупки соответствующего товара и иную информацию (технические, </w:t>
      </w:r>
      <w:r w:rsidRPr="00601B94">
        <w:rPr>
          <w:rFonts w:ascii="Times New Roman" w:eastAsia="Times New Roman" w:hAnsi="Times New Roman" w:cs="Times New Roman"/>
          <w:sz w:val="28"/>
          <w:szCs w:val="28"/>
          <w:lang w:eastAsia="ru-RU"/>
        </w:rPr>
        <w:t>потребительские,</w:t>
      </w:r>
      <w:r>
        <w:rPr>
          <w:rFonts w:ascii="Times New Roman" w:eastAsia="Times New Roman" w:hAnsi="Times New Roman" w:cs="Times New Roman"/>
          <w:sz w:val="28"/>
          <w:szCs w:val="28"/>
          <w:lang w:eastAsia="ru-RU"/>
        </w:rPr>
        <w:t xml:space="preserve"> </w:t>
      </w:r>
      <w:r w:rsidRPr="001634DD">
        <w:rPr>
          <w:rFonts w:ascii="Times New Roman" w:eastAsia="Times New Roman" w:hAnsi="Times New Roman" w:cs="Times New Roman"/>
          <w:sz w:val="28"/>
          <w:szCs w:val="28"/>
          <w:lang w:eastAsia="ru-RU"/>
        </w:rPr>
        <w:t>функциональные характеристики закупаемого товара, количество, объем, ориентировочная цена, производитель</w:t>
      </w:r>
      <w:r>
        <w:rPr>
          <w:rFonts w:ascii="Times New Roman" w:eastAsia="Times New Roman" w:hAnsi="Times New Roman" w:cs="Times New Roman"/>
          <w:sz w:val="28"/>
          <w:szCs w:val="28"/>
          <w:lang w:eastAsia="ru-RU"/>
        </w:rPr>
        <w:t>,</w:t>
      </w:r>
      <w:r w:rsidRPr="006C67A1">
        <w:rPr>
          <w:rFonts w:ascii="Times New Roman" w:eastAsia="Times New Roman" w:hAnsi="Times New Roman" w:cs="Times New Roman"/>
          <w:sz w:val="28"/>
          <w:szCs w:val="28"/>
          <w:lang w:eastAsia="ru-RU"/>
        </w:rPr>
        <w:t xml:space="preserve"> </w:t>
      </w:r>
      <w:r w:rsidRPr="00601B94">
        <w:rPr>
          <w:rFonts w:ascii="Times New Roman" w:eastAsia="Times New Roman" w:hAnsi="Times New Roman" w:cs="Times New Roman"/>
          <w:sz w:val="28"/>
          <w:szCs w:val="28"/>
          <w:lang w:eastAsia="ru-RU"/>
        </w:rPr>
        <w:t>срок</w:t>
      </w:r>
      <w:r>
        <w:rPr>
          <w:rFonts w:ascii="Times New Roman" w:eastAsia="Times New Roman" w:hAnsi="Times New Roman" w:cs="Times New Roman"/>
          <w:sz w:val="28"/>
          <w:szCs w:val="28"/>
          <w:lang w:eastAsia="ru-RU"/>
        </w:rPr>
        <w:t>и</w:t>
      </w:r>
      <w:r w:rsidRPr="00601B94">
        <w:rPr>
          <w:rFonts w:ascii="Times New Roman" w:eastAsia="Times New Roman" w:hAnsi="Times New Roman" w:cs="Times New Roman"/>
          <w:sz w:val="28"/>
          <w:szCs w:val="28"/>
          <w:lang w:eastAsia="ru-RU"/>
        </w:rPr>
        <w:t xml:space="preserve"> поставки</w:t>
      </w:r>
      <w:r w:rsidRPr="001634DD">
        <w:rPr>
          <w:rFonts w:ascii="Times New Roman" w:eastAsia="Times New Roman" w:hAnsi="Times New Roman" w:cs="Times New Roman"/>
          <w:sz w:val="28"/>
          <w:szCs w:val="28"/>
          <w:lang w:eastAsia="ru-RU"/>
        </w:rPr>
        <w:t xml:space="preserve"> и т.д.).</w:t>
      </w:r>
    </w:p>
    <w:p w:rsidR="006347F3" w:rsidRPr="00601B94" w:rsidRDefault="006347F3" w:rsidP="006347F3">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01B94">
        <w:rPr>
          <w:rFonts w:ascii="Times New Roman" w:eastAsia="Times New Roman" w:hAnsi="Times New Roman" w:cs="Times New Roman"/>
          <w:sz w:val="28"/>
          <w:szCs w:val="28"/>
          <w:lang w:eastAsia="ru-RU"/>
        </w:rPr>
        <w:t>4.7. Ответственными лицами в МГК эндокринологическом центре являются:</w:t>
      </w:r>
    </w:p>
    <w:p w:rsidR="006347F3" w:rsidRPr="00601B94" w:rsidRDefault="006347F3" w:rsidP="006347F3">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01B94">
        <w:rPr>
          <w:rFonts w:ascii="Times New Roman" w:eastAsia="Times New Roman" w:hAnsi="Times New Roman" w:cs="Times New Roman"/>
          <w:sz w:val="28"/>
          <w:szCs w:val="28"/>
          <w:lang w:eastAsia="ru-RU"/>
        </w:rPr>
        <w:t xml:space="preserve">главная медицинская сестра, </w:t>
      </w:r>
    </w:p>
    <w:p w:rsidR="006347F3" w:rsidRPr="00601B94" w:rsidRDefault="006347F3" w:rsidP="006347F3">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01B94">
        <w:rPr>
          <w:rFonts w:ascii="Times New Roman" w:eastAsia="Times New Roman" w:hAnsi="Times New Roman" w:cs="Times New Roman"/>
          <w:sz w:val="28"/>
          <w:szCs w:val="28"/>
          <w:lang w:eastAsia="ru-RU"/>
        </w:rPr>
        <w:t xml:space="preserve">начальник хозяйственной службы, </w:t>
      </w:r>
    </w:p>
    <w:p w:rsidR="006347F3" w:rsidRPr="00601B94" w:rsidRDefault="006347F3" w:rsidP="006347F3">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руководители всех структурных подразделений. </w:t>
      </w:r>
    </w:p>
    <w:p w:rsidR="006347F3" w:rsidRPr="00601B94" w:rsidRDefault="006347F3" w:rsidP="006347F3">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01B94">
        <w:rPr>
          <w:rFonts w:ascii="Times New Roman" w:eastAsia="Times New Roman" w:hAnsi="Times New Roman" w:cs="Times New Roman"/>
          <w:sz w:val="28"/>
          <w:szCs w:val="28"/>
          <w:lang w:eastAsia="ru-RU"/>
        </w:rPr>
        <w:t>4.8. Ответственные лица передают все необходимые документы специалисту по организации закупок, который осуществляет выбор процедуры закупки.</w:t>
      </w:r>
    </w:p>
    <w:p w:rsidR="006347F3" w:rsidRPr="00601B94" w:rsidRDefault="006347F3" w:rsidP="006347F3">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01B94">
        <w:rPr>
          <w:rFonts w:ascii="Times New Roman" w:eastAsia="Times New Roman" w:hAnsi="Times New Roman" w:cs="Times New Roman"/>
          <w:sz w:val="28"/>
          <w:szCs w:val="28"/>
          <w:lang w:eastAsia="ru-RU"/>
        </w:rPr>
        <w:t xml:space="preserve">4.9. Закупку из одного источника проводит специалист по организации закупок, который после изучения конъюнктуры рынка </w:t>
      </w:r>
      <w:r>
        <w:rPr>
          <w:rFonts w:ascii="Times New Roman" w:eastAsia="Times New Roman" w:hAnsi="Times New Roman" w:cs="Times New Roman"/>
          <w:sz w:val="28"/>
          <w:szCs w:val="28"/>
          <w:lang w:eastAsia="ru-RU"/>
        </w:rPr>
        <w:t xml:space="preserve">и(или) по итогам проведения процедуры закупки </w:t>
      </w:r>
      <w:r w:rsidRPr="00601B94">
        <w:rPr>
          <w:rFonts w:ascii="Times New Roman" w:eastAsia="Times New Roman" w:hAnsi="Times New Roman" w:cs="Times New Roman"/>
          <w:sz w:val="28"/>
          <w:szCs w:val="28"/>
          <w:lang w:eastAsia="ru-RU"/>
        </w:rPr>
        <w:t xml:space="preserve">направляет предложение заключить договор производителю (поставщику, исполнителю), предложившему </w:t>
      </w:r>
      <w:r>
        <w:rPr>
          <w:rFonts w:ascii="Times New Roman" w:eastAsia="Times New Roman" w:hAnsi="Times New Roman" w:cs="Times New Roman"/>
          <w:sz w:val="28"/>
          <w:szCs w:val="28"/>
          <w:lang w:eastAsia="ru-RU"/>
        </w:rPr>
        <w:t>соответствующие</w:t>
      </w:r>
      <w:r w:rsidRPr="00601B94">
        <w:rPr>
          <w:rFonts w:ascii="Times New Roman" w:eastAsia="Times New Roman" w:hAnsi="Times New Roman" w:cs="Times New Roman"/>
          <w:sz w:val="28"/>
          <w:szCs w:val="28"/>
          <w:lang w:eastAsia="ru-RU"/>
        </w:rPr>
        <w:t xml:space="preserve"> условия вместе с проектом договора.</w:t>
      </w:r>
    </w:p>
    <w:p w:rsidR="006347F3" w:rsidRPr="00601B94" w:rsidRDefault="006347F3" w:rsidP="006347F3">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Pr="00601B94">
        <w:rPr>
          <w:rFonts w:ascii="Times New Roman" w:eastAsia="Times New Roman" w:hAnsi="Times New Roman" w:cs="Times New Roman"/>
          <w:sz w:val="28"/>
          <w:szCs w:val="28"/>
          <w:lang w:eastAsia="ru-RU"/>
        </w:rPr>
        <w:t xml:space="preserve"> случае принятия предложения договор заключается на условиях, изложенных в проекте договора</w:t>
      </w:r>
      <w:r>
        <w:rPr>
          <w:rFonts w:ascii="Times New Roman" w:eastAsia="Times New Roman" w:hAnsi="Times New Roman" w:cs="Times New Roman"/>
          <w:sz w:val="28"/>
          <w:szCs w:val="28"/>
          <w:lang w:eastAsia="ru-RU"/>
        </w:rPr>
        <w:t xml:space="preserve"> или по согласованию сторон</w:t>
      </w:r>
      <w:r w:rsidRPr="00601B94">
        <w:rPr>
          <w:rFonts w:ascii="Times New Roman" w:eastAsia="Times New Roman" w:hAnsi="Times New Roman" w:cs="Times New Roman"/>
          <w:sz w:val="28"/>
          <w:szCs w:val="28"/>
          <w:lang w:eastAsia="ru-RU"/>
        </w:rPr>
        <w:t>.</w:t>
      </w:r>
    </w:p>
    <w:p w:rsidR="006347F3" w:rsidRPr="00601B94" w:rsidRDefault="006347F3" w:rsidP="006347F3">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01B94">
        <w:rPr>
          <w:rFonts w:ascii="Times New Roman" w:eastAsia="Times New Roman" w:hAnsi="Times New Roman" w:cs="Times New Roman"/>
          <w:sz w:val="28"/>
          <w:szCs w:val="28"/>
          <w:lang w:eastAsia="ru-RU"/>
        </w:rPr>
        <w:t xml:space="preserve">4.10. Конкурентные </w:t>
      </w:r>
      <w:r w:rsidRPr="00601B94">
        <w:rPr>
          <w:rFonts w:ascii="Times New Roman" w:hAnsi="Times New Roman" w:cs="Times New Roman"/>
          <w:sz w:val="28"/>
          <w:szCs w:val="28"/>
        </w:rPr>
        <w:t>процедуры закупки</w:t>
      </w:r>
      <w:r w:rsidRPr="00601B94">
        <w:rPr>
          <w:rFonts w:ascii="Times New Roman" w:eastAsia="Times New Roman" w:hAnsi="Times New Roman" w:cs="Times New Roman"/>
          <w:sz w:val="28"/>
          <w:szCs w:val="28"/>
          <w:lang w:eastAsia="ru-RU"/>
        </w:rPr>
        <w:t xml:space="preserve"> организует и проводит </w:t>
      </w:r>
      <w:r w:rsidRPr="00601B94">
        <w:rPr>
          <w:rFonts w:ascii="Times New Roman" w:hAnsi="Times New Roman" w:cs="Times New Roman"/>
          <w:sz w:val="28"/>
          <w:szCs w:val="28"/>
        </w:rPr>
        <w:t xml:space="preserve">конкурсная комиссия по проведению процедур </w:t>
      </w:r>
      <w:r w:rsidRPr="00601B94">
        <w:rPr>
          <w:rFonts w:ascii="Times New Roman" w:hAnsi="Times New Roman"/>
          <w:sz w:val="28"/>
          <w:szCs w:val="28"/>
        </w:rPr>
        <w:t>закупок товаров (работ, услуг) за счет собственных средств МГК эндокринологического центра</w:t>
      </w:r>
      <w:r w:rsidRPr="00601B94">
        <w:rPr>
          <w:rFonts w:ascii="Times New Roman" w:eastAsia="Times New Roman" w:hAnsi="Times New Roman" w:cs="Times New Roman"/>
          <w:sz w:val="28"/>
          <w:szCs w:val="28"/>
          <w:lang w:eastAsia="ru-RU"/>
        </w:rPr>
        <w:t>.</w:t>
      </w:r>
    </w:p>
    <w:p w:rsidR="006347F3" w:rsidRPr="00601B94" w:rsidRDefault="006347F3" w:rsidP="006347F3">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01B94">
        <w:rPr>
          <w:rFonts w:ascii="Times New Roman" w:eastAsia="Times New Roman" w:hAnsi="Times New Roman" w:cs="Times New Roman"/>
          <w:sz w:val="28"/>
          <w:szCs w:val="28"/>
          <w:lang w:eastAsia="ru-RU"/>
        </w:rPr>
        <w:t>4.11. Формирование и утверждение годовых планов закупок за счет собственных (внебюджетных) средств в МГК эндокринологическом центре не осуществляется.</w:t>
      </w:r>
    </w:p>
    <w:p w:rsidR="006347F3" w:rsidRPr="00601B94" w:rsidRDefault="006347F3" w:rsidP="006347F3">
      <w:pPr>
        <w:widowControl w:val="0"/>
        <w:autoSpaceDE w:val="0"/>
        <w:autoSpaceDN w:val="0"/>
        <w:adjustRightInd w:val="0"/>
        <w:spacing w:after="0"/>
        <w:contextualSpacing/>
        <w:jc w:val="both"/>
        <w:rPr>
          <w:rFonts w:ascii="Times New Roman" w:eastAsia="Times New Roman" w:hAnsi="Times New Roman" w:cs="Times New Roman"/>
          <w:sz w:val="28"/>
          <w:szCs w:val="28"/>
          <w:lang w:eastAsia="ru-RU"/>
        </w:rPr>
      </w:pPr>
    </w:p>
    <w:p w:rsidR="006347F3" w:rsidRPr="00601B94" w:rsidRDefault="006347F3" w:rsidP="006347F3">
      <w:pPr>
        <w:pStyle w:val="a3"/>
        <w:autoSpaceDE w:val="0"/>
        <w:autoSpaceDN w:val="0"/>
        <w:adjustRightInd w:val="0"/>
        <w:spacing w:after="0" w:line="240" w:lineRule="auto"/>
        <w:ind w:left="0"/>
        <w:jc w:val="center"/>
        <w:rPr>
          <w:rFonts w:ascii="Times New Roman" w:eastAsia="Times New Roman" w:hAnsi="Times New Roman" w:cs="Times New Roman"/>
          <w:sz w:val="28"/>
          <w:szCs w:val="28"/>
          <w:shd w:val="clear" w:color="auto" w:fill="FFFFFF"/>
          <w:lang w:eastAsia="ru-RU"/>
        </w:rPr>
      </w:pPr>
      <w:r w:rsidRPr="00601B94">
        <w:rPr>
          <w:rFonts w:ascii="Times New Roman" w:eastAsia="Times New Roman" w:hAnsi="Times New Roman" w:cs="Times New Roman"/>
          <w:sz w:val="28"/>
          <w:szCs w:val="28"/>
          <w:shd w:val="clear" w:color="auto" w:fill="FFFFFF"/>
          <w:lang w:eastAsia="ru-RU"/>
        </w:rPr>
        <w:t>5. ПОРЯДОК ПРОВЕДЕНИЯ КОНКУРЕНТНЫХ ПРОЦЕДУР ЗАКУПОК (РАБОТ, УСЛУГ) ЗА СЧЕТ СОБСТВЕННЫХ СРЕДСТВ</w:t>
      </w:r>
    </w:p>
    <w:p w:rsidR="006347F3" w:rsidRPr="00601B94" w:rsidRDefault="006347F3" w:rsidP="006347F3">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601B94">
        <w:rPr>
          <w:rFonts w:ascii="Times New Roman" w:eastAsia="Times New Roman" w:hAnsi="Times New Roman" w:cs="Times New Roman"/>
          <w:sz w:val="28"/>
          <w:szCs w:val="28"/>
        </w:rPr>
        <w:t>5.1. При проведении конкурентных видов процедур закупок Заказчик разрабатывает задание на закупку, которое подписывается ответственным лицом, утверждается главным врачом (лицом, его замещающим) и должно содержать:</w:t>
      </w:r>
    </w:p>
    <w:p w:rsidR="006347F3" w:rsidRPr="00601B94" w:rsidRDefault="006347F3" w:rsidP="006347F3">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601B94">
        <w:rPr>
          <w:rFonts w:ascii="Times New Roman" w:eastAsia="Times New Roman" w:hAnsi="Times New Roman" w:cs="Times New Roman"/>
          <w:sz w:val="28"/>
          <w:szCs w:val="28"/>
        </w:rPr>
        <w:t>описание предмета закупки, его количество (объем) или способ расчета и при необходимости требования к каждому из них;</w:t>
      </w:r>
    </w:p>
    <w:p w:rsidR="006347F3" w:rsidRPr="00601B94" w:rsidRDefault="006347F3" w:rsidP="006347F3">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601B94">
        <w:rPr>
          <w:rFonts w:ascii="Times New Roman" w:eastAsia="Times New Roman" w:hAnsi="Times New Roman" w:cs="Times New Roman"/>
          <w:sz w:val="28"/>
          <w:szCs w:val="28"/>
        </w:rPr>
        <w:t>ориентировочную стоимость закупки;</w:t>
      </w:r>
    </w:p>
    <w:p w:rsidR="006347F3" w:rsidRPr="00601B94" w:rsidRDefault="006347F3" w:rsidP="006347F3">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601B94">
        <w:rPr>
          <w:rFonts w:ascii="Times New Roman" w:eastAsia="Times New Roman" w:hAnsi="Times New Roman" w:cs="Times New Roman"/>
          <w:sz w:val="28"/>
          <w:szCs w:val="28"/>
        </w:rPr>
        <w:t>источник финансирования закупки;</w:t>
      </w:r>
    </w:p>
    <w:p w:rsidR="006347F3" w:rsidRPr="00601B94" w:rsidRDefault="006347F3" w:rsidP="006347F3">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601B94">
        <w:rPr>
          <w:rFonts w:ascii="Times New Roman" w:eastAsia="Times New Roman" w:hAnsi="Times New Roman" w:cs="Times New Roman"/>
          <w:sz w:val="28"/>
          <w:szCs w:val="28"/>
        </w:rPr>
        <w:t>наименование вида процедуры закупки и обоснование выбора процедуры;</w:t>
      </w:r>
    </w:p>
    <w:p w:rsidR="006347F3" w:rsidRPr="00601B94" w:rsidRDefault="006347F3" w:rsidP="006347F3">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601B94">
        <w:rPr>
          <w:rFonts w:ascii="Times New Roman" w:eastAsia="Times New Roman" w:hAnsi="Times New Roman" w:cs="Times New Roman"/>
          <w:sz w:val="28"/>
          <w:szCs w:val="28"/>
        </w:rPr>
        <w:t>критерии для выбора наилучшего предложения;</w:t>
      </w:r>
    </w:p>
    <w:p w:rsidR="006347F3" w:rsidRPr="00601B94" w:rsidRDefault="006347F3" w:rsidP="006347F3">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601B94">
        <w:rPr>
          <w:rFonts w:ascii="Times New Roman" w:eastAsia="Times New Roman" w:hAnsi="Times New Roman" w:cs="Times New Roman"/>
          <w:sz w:val="28"/>
          <w:szCs w:val="28"/>
        </w:rPr>
        <w:t>требования к организациям и физическим лицам, включая индивидуальных предпринимателей, которые могут быть участниками процедуры закупки;</w:t>
      </w:r>
    </w:p>
    <w:p w:rsidR="006347F3" w:rsidRPr="00601B94" w:rsidRDefault="006347F3" w:rsidP="006347F3">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601B94">
        <w:rPr>
          <w:rFonts w:ascii="Times New Roman" w:eastAsia="Times New Roman" w:hAnsi="Times New Roman" w:cs="Times New Roman"/>
          <w:sz w:val="28"/>
          <w:szCs w:val="28"/>
        </w:rPr>
        <w:t>список (выписку из списка) производителей (подрядчиков, исполнителей), включенных в Регистр производителей товаров (работ, услуг) и их сбытовых организаций (официальных торговых представителей), ведение которого осуществляется информационным республиканским унитарным предприятием «Национальный центр маркетинга и конъюнктуры цен», и производящих товары (работы, услуги), аналогичные подлежащим закупке.</w:t>
      </w:r>
    </w:p>
    <w:p w:rsidR="006347F3" w:rsidRPr="00601B94" w:rsidRDefault="006347F3" w:rsidP="006347F3">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601B94">
        <w:rPr>
          <w:rFonts w:ascii="Times New Roman" w:eastAsia="Times New Roman" w:hAnsi="Times New Roman" w:cs="Times New Roman"/>
          <w:sz w:val="28"/>
          <w:szCs w:val="28"/>
        </w:rPr>
        <w:t>5.2. Конкурсная комиссия на основании задания на закупку формирует документацию о закупке, которую подписывает председатель конкурсной комиссии и секретарь, и утверждает главный врач (лицо, его замещающее). Документация должна содержать следующие сведения:</w:t>
      </w:r>
    </w:p>
    <w:p w:rsidR="006347F3" w:rsidRPr="00601B94" w:rsidRDefault="006347F3" w:rsidP="006347F3">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601B94">
        <w:rPr>
          <w:rFonts w:ascii="Times New Roman" w:eastAsia="Times New Roman" w:hAnsi="Times New Roman" w:cs="Times New Roman"/>
          <w:sz w:val="28"/>
          <w:szCs w:val="28"/>
        </w:rPr>
        <w:t>наименование вида процедуры закупки;</w:t>
      </w:r>
    </w:p>
    <w:p w:rsidR="006347F3" w:rsidRPr="00601B94" w:rsidRDefault="006347F3" w:rsidP="006347F3">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601B94">
        <w:rPr>
          <w:rFonts w:ascii="Times New Roman" w:eastAsia="Times New Roman" w:hAnsi="Times New Roman" w:cs="Times New Roman"/>
          <w:sz w:val="28"/>
          <w:szCs w:val="28"/>
        </w:rPr>
        <w:t>описание предмета закупки, его количество (объем) или способ расчета;</w:t>
      </w:r>
    </w:p>
    <w:p w:rsidR="006347F3" w:rsidRPr="00601B94" w:rsidRDefault="006347F3" w:rsidP="006347F3">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601B94">
        <w:rPr>
          <w:rFonts w:ascii="Times New Roman" w:eastAsia="Times New Roman" w:hAnsi="Times New Roman" w:cs="Times New Roman"/>
          <w:sz w:val="28"/>
          <w:szCs w:val="28"/>
        </w:rPr>
        <w:t>требования к качеству, техническим характеристикам товара (работы, услуги), его безопасности, функциональным характеристикам (потребительским свойствам), размерам, упаковке,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6347F3" w:rsidRPr="00601B94" w:rsidRDefault="006347F3" w:rsidP="006347F3">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601B94">
        <w:rPr>
          <w:rFonts w:ascii="Times New Roman" w:eastAsia="Times New Roman" w:hAnsi="Times New Roman" w:cs="Times New Roman"/>
          <w:sz w:val="28"/>
          <w:szCs w:val="28"/>
        </w:rPr>
        <w:t>место, условия и сроки поставки (приобретения иным способом) товара (выполнения работы, оказания услуги);</w:t>
      </w:r>
    </w:p>
    <w:p w:rsidR="006347F3" w:rsidRPr="00601B94" w:rsidRDefault="006347F3" w:rsidP="006347F3">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601B94">
        <w:rPr>
          <w:rFonts w:ascii="Times New Roman" w:eastAsia="Times New Roman" w:hAnsi="Times New Roman" w:cs="Times New Roman"/>
          <w:sz w:val="28"/>
          <w:szCs w:val="28"/>
        </w:rPr>
        <w:t>форму, сроки и порядок оплаты товара (работы, услуги);</w:t>
      </w:r>
    </w:p>
    <w:p w:rsidR="006347F3" w:rsidRPr="00601B94" w:rsidRDefault="006347F3" w:rsidP="006347F3">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601B94">
        <w:rPr>
          <w:rFonts w:ascii="Times New Roman" w:eastAsia="Times New Roman" w:hAnsi="Times New Roman" w:cs="Times New Roman"/>
          <w:sz w:val="28"/>
          <w:szCs w:val="28"/>
        </w:rPr>
        <w:t>порядок формирования суммы договора на закупку (цены предложения) с учетом или без учета расходов на перевозку, страхование, уплату таможенных пошлин, налогов и других обязательных платежей;</w:t>
      </w:r>
    </w:p>
    <w:p w:rsidR="006347F3" w:rsidRPr="00601B94" w:rsidRDefault="006347F3" w:rsidP="006347F3">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601B94">
        <w:rPr>
          <w:rFonts w:ascii="Times New Roman" w:eastAsia="Times New Roman" w:hAnsi="Times New Roman" w:cs="Times New Roman"/>
          <w:sz w:val="28"/>
          <w:szCs w:val="28"/>
        </w:rPr>
        <w:t>проект договора на закупку (его условия) и срок его заключения;</w:t>
      </w:r>
    </w:p>
    <w:p w:rsidR="006347F3" w:rsidRPr="00601B94" w:rsidRDefault="006347F3" w:rsidP="006347F3">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601B94">
        <w:rPr>
          <w:rFonts w:ascii="Times New Roman" w:eastAsia="Times New Roman" w:hAnsi="Times New Roman" w:cs="Times New Roman"/>
          <w:sz w:val="28"/>
          <w:szCs w:val="28"/>
        </w:rPr>
        <w:t>требования к форме и содержанию предложения участника процедуры закупки и сроку его действия;</w:t>
      </w:r>
    </w:p>
    <w:p w:rsidR="006347F3" w:rsidRPr="00601B94" w:rsidRDefault="006347F3" w:rsidP="006347F3">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601B94">
        <w:rPr>
          <w:rFonts w:ascii="Times New Roman" w:eastAsia="Times New Roman" w:hAnsi="Times New Roman" w:cs="Times New Roman"/>
          <w:sz w:val="28"/>
          <w:szCs w:val="28"/>
        </w:rPr>
        <w:t>требования к описанию участниками процедуры закупки предлагаемого ими товара (работы, услуги), его функциональных характеристик (потребительских свойств), количественных и качественных характеристик;</w:t>
      </w:r>
    </w:p>
    <w:p w:rsidR="006347F3" w:rsidRPr="00601B94" w:rsidRDefault="006347F3" w:rsidP="006347F3">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601B94">
        <w:rPr>
          <w:rFonts w:ascii="Times New Roman" w:eastAsia="Times New Roman" w:hAnsi="Times New Roman" w:cs="Times New Roman"/>
          <w:sz w:val="28"/>
          <w:szCs w:val="28"/>
        </w:rPr>
        <w:t>порядок, место, дату окончания срока подготовки и подачи предложений на участие в процедуре закупки;</w:t>
      </w:r>
    </w:p>
    <w:p w:rsidR="006347F3" w:rsidRPr="00601B94" w:rsidRDefault="006347F3" w:rsidP="006347F3">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601B94">
        <w:rPr>
          <w:rFonts w:ascii="Times New Roman" w:eastAsia="Times New Roman" w:hAnsi="Times New Roman" w:cs="Times New Roman"/>
          <w:sz w:val="28"/>
          <w:szCs w:val="28"/>
        </w:rPr>
        <w:t>требования к участникам процедуры закупки и перечень документов, представляемых участниками процедуры закупки для подтверждения их соответствия установленным требованиям;</w:t>
      </w:r>
    </w:p>
    <w:p w:rsidR="006347F3" w:rsidRPr="00601B94" w:rsidRDefault="006347F3" w:rsidP="006347F3">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601B94">
        <w:rPr>
          <w:rFonts w:ascii="Times New Roman" w:eastAsia="Times New Roman" w:hAnsi="Times New Roman" w:cs="Times New Roman"/>
          <w:sz w:val="28"/>
          <w:szCs w:val="28"/>
        </w:rPr>
        <w:t>порядок, дату окончания срока представления участникам процедуры закупки разъяснений положений документации о закупке;</w:t>
      </w:r>
    </w:p>
    <w:p w:rsidR="006347F3" w:rsidRPr="00601B94" w:rsidRDefault="006347F3" w:rsidP="006347F3">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601B94">
        <w:rPr>
          <w:rFonts w:ascii="Times New Roman" w:eastAsia="Times New Roman" w:hAnsi="Times New Roman" w:cs="Times New Roman"/>
          <w:sz w:val="28"/>
          <w:szCs w:val="28"/>
        </w:rPr>
        <w:t>критерии и способ оценки и сравнения предложений участников процедуры закупки;</w:t>
      </w:r>
    </w:p>
    <w:p w:rsidR="006347F3" w:rsidRPr="00601B94" w:rsidRDefault="006347F3" w:rsidP="006347F3">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601B94">
        <w:rPr>
          <w:rFonts w:ascii="Times New Roman" w:eastAsia="Times New Roman" w:hAnsi="Times New Roman" w:cs="Times New Roman"/>
          <w:sz w:val="28"/>
          <w:szCs w:val="28"/>
        </w:rPr>
        <w:t>условия допуска товаров иностранного происхождения и поставщиков, предлагающих такие товары;</w:t>
      </w:r>
    </w:p>
    <w:p w:rsidR="006347F3" w:rsidRPr="00601B94" w:rsidRDefault="006347F3" w:rsidP="006347F3">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601B94">
        <w:rPr>
          <w:rFonts w:ascii="Times New Roman" w:eastAsia="Times New Roman" w:hAnsi="Times New Roman" w:cs="Times New Roman"/>
          <w:sz w:val="28"/>
          <w:szCs w:val="28"/>
        </w:rPr>
        <w:t>условия применения преференциальной поправки.</w:t>
      </w:r>
    </w:p>
    <w:p w:rsidR="006347F3" w:rsidRPr="00601B94" w:rsidRDefault="006347F3" w:rsidP="006347F3">
      <w:pPr>
        <w:shd w:val="clear" w:color="auto" w:fill="FFFFFF"/>
        <w:spacing w:after="0" w:line="240" w:lineRule="auto"/>
        <w:ind w:firstLine="709"/>
        <w:jc w:val="both"/>
        <w:rPr>
          <w:rFonts w:ascii="Times New Roman" w:eastAsia="Times New Roman" w:hAnsi="Times New Roman" w:cs="Times New Roman"/>
          <w:sz w:val="28"/>
          <w:szCs w:val="28"/>
        </w:rPr>
      </w:pPr>
      <w:r w:rsidRPr="00601B94">
        <w:rPr>
          <w:rFonts w:ascii="Times New Roman" w:eastAsia="Times New Roman" w:hAnsi="Times New Roman" w:cs="Times New Roman"/>
          <w:sz w:val="28"/>
          <w:szCs w:val="28"/>
        </w:rPr>
        <w:t>Не допускается взимание платы с участников процедуры закупки за документацию о закупке.</w:t>
      </w:r>
    </w:p>
    <w:p w:rsidR="006347F3" w:rsidRPr="00601B94" w:rsidRDefault="006347F3" w:rsidP="006347F3">
      <w:pPr>
        <w:shd w:val="clear" w:color="auto" w:fill="FFFFFF"/>
        <w:spacing w:after="0" w:line="240" w:lineRule="auto"/>
        <w:ind w:firstLine="709"/>
        <w:jc w:val="both"/>
        <w:rPr>
          <w:rFonts w:ascii="Times New Roman" w:eastAsia="Times New Roman" w:hAnsi="Times New Roman" w:cs="Times New Roman"/>
          <w:sz w:val="28"/>
          <w:szCs w:val="28"/>
        </w:rPr>
      </w:pPr>
      <w:r w:rsidRPr="00601B94">
        <w:rPr>
          <w:rFonts w:ascii="Times New Roman" w:eastAsia="Times New Roman" w:hAnsi="Times New Roman" w:cs="Times New Roman"/>
          <w:sz w:val="28"/>
          <w:szCs w:val="28"/>
          <w:lang w:eastAsia="ru-RU"/>
        </w:rPr>
        <w:t>5.3. Приглашение к участию в процедуре конкурентных процедур закупок размещается в открытом доступе в информационной системе «Тендеры» и должно содержать:</w:t>
      </w:r>
    </w:p>
    <w:p w:rsidR="006347F3" w:rsidRPr="00601B94" w:rsidRDefault="006347F3" w:rsidP="006347F3">
      <w:pPr>
        <w:shd w:val="clear" w:color="auto" w:fill="FFFFFF"/>
        <w:spacing w:after="0" w:line="240" w:lineRule="auto"/>
        <w:ind w:firstLine="709"/>
        <w:jc w:val="both"/>
        <w:rPr>
          <w:rFonts w:ascii="Times New Roman" w:eastAsia="Times New Roman" w:hAnsi="Times New Roman" w:cs="Times New Roman"/>
          <w:sz w:val="28"/>
          <w:szCs w:val="28"/>
        </w:rPr>
      </w:pPr>
      <w:r w:rsidRPr="00601B94">
        <w:rPr>
          <w:rFonts w:ascii="Times New Roman" w:eastAsia="Times New Roman" w:hAnsi="Times New Roman" w:cs="Times New Roman"/>
          <w:sz w:val="28"/>
          <w:szCs w:val="28"/>
          <w:lang w:eastAsia="ru-RU"/>
        </w:rPr>
        <w:t>наименование вида процедуры закупки;</w:t>
      </w:r>
    </w:p>
    <w:p w:rsidR="006347F3" w:rsidRPr="00601B94" w:rsidRDefault="006347F3" w:rsidP="006347F3">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01B94">
        <w:rPr>
          <w:rFonts w:ascii="Times New Roman" w:eastAsia="Times New Roman" w:hAnsi="Times New Roman" w:cs="Times New Roman"/>
          <w:sz w:val="28"/>
          <w:szCs w:val="28"/>
          <w:lang w:eastAsia="ru-RU"/>
        </w:rPr>
        <w:t>наименование и место нахождения организации;</w:t>
      </w:r>
    </w:p>
    <w:p w:rsidR="006347F3" w:rsidRPr="00601B94" w:rsidRDefault="006347F3" w:rsidP="006347F3">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01B94">
        <w:rPr>
          <w:rFonts w:ascii="Times New Roman" w:eastAsia="Times New Roman" w:hAnsi="Times New Roman" w:cs="Times New Roman"/>
          <w:sz w:val="28"/>
          <w:szCs w:val="28"/>
          <w:lang w:eastAsia="ru-RU"/>
        </w:rPr>
        <w:t xml:space="preserve">описание предмета закупки, его объем (количество) или способ расчета, а также место и сроки поставки (приобретения иным способом) товаров (выполнения работ, оказания услуг), являющихся предметом закупки. При этом предмет закупки может распределяться по частям (лотам) в целях подачи предложений участниками на любую из таких частей (лотов); </w:t>
      </w:r>
    </w:p>
    <w:p w:rsidR="006347F3" w:rsidRPr="00601B94" w:rsidRDefault="006347F3" w:rsidP="006347F3">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01B94">
        <w:rPr>
          <w:rFonts w:ascii="Times New Roman" w:eastAsia="Times New Roman" w:hAnsi="Times New Roman" w:cs="Times New Roman"/>
          <w:sz w:val="28"/>
          <w:szCs w:val="28"/>
          <w:lang w:eastAsia="ru-RU"/>
        </w:rPr>
        <w:t>ориентировочную стоимость предмета закупки;</w:t>
      </w:r>
    </w:p>
    <w:p w:rsidR="006347F3" w:rsidRPr="00601B94" w:rsidRDefault="006347F3" w:rsidP="006347F3">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01B94">
        <w:rPr>
          <w:rFonts w:ascii="Times New Roman" w:eastAsia="Times New Roman" w:hAnsi="Times New Roman" w:cs="Times New Roman"/>
          <w:sz w:val="28"/>
          <w:szCs w:val="28"/>
          <w:lang w:eastAsia="ru-RU"/>
        </w:rPr>
        <w:t>указание начальной цены электронного аукциона, если она определяется на основании ориентировочной стоимости предмета закупки, или указание на то, что начальная цена электронного аукциона определяется по наименьшей цене из предложений участников, допущенных к торгам;</w:t>
      </w:r>
    </w:p>
    <w:p w:rsidR="006347F3" w:rsidRPr="00601B94" w:rsidRDefault="006347F3" w:rsidP="006347F3">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01B94">
        <w:rPr>
          <w:rFonts w:ascii="Times New Roman" w:eastAsia="Times New Roman" w:hAnsi="Times New Roman" w:cs="Times New Roman"/>
          <w:sz w:val="28"/>
          <w:szCs w:val="28"/>
          <w:lang w:eastAsia="ru-RU"/>
        </w:rPr>
        <w:t>источник финансирования закупки;</w:t>
      </w:r>
    </w:p>
    <w:p w:rsidR="006347F3" w:rsidRPr="00601B94" w:rsidRDefault="006347F3" w:rsidP="006347F3">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01B94">
        <w:rPr>
          <w:rFonts w:ascii="Times New Roman" w:eastAsia="Times New Roman" w:hAnsi="Times New Roman" w:cs="Times New Roman"/>
          <w:sz w:val="28"/>
          <w:szCs w:val="28"/>
          <w:lang w:eastAsia="ru-RU"/>
        </w:rPr>
        <w:t>способ получения документации о закупке;</w:t>
      </w:r>
    </w:p>
    <w:p w:rsidR="006347F3" w:rsidRPr="00601B94" w:rsidRDefault="006347F3" w:rsidP="006347F3">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01B94">
        <w:rPr>
          <w:rFonts w:ascii="Times New Roman" w:eastAsia="Times New Roman" w:hAnsi="Times New Roman" w:cs="Times New Roman"/>
          <w:sz w:val="28"/>
          <w:szCs w:val="28"/>
          <w:lang w:eastAsia="ru-RU"/>
        </w:rPr>
        <w:t>срок для подготовки и подачи предложений, место их подачи;</w:t>
      </w:r>
    </w:p>
    <w:p w:rsidR="006347F3" w:rsidRPr="00601B94" w:rsidRDefault="006347F3" w:rsidP="006347F3">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01B94">
        <w:rPr>
          <w:rFonts w:ascii="Times New Roman" w:eastAsia="Times New Roman" w:hAnsi="Times New Roman" w:cs="Times New Roman"/>
          <w:sz w:val="28"/>
          <w:szCs w:val="28"/>
          <w:lang w:eastAsia="ru-RU"/>
        </w:rPr>
        <w:t>требования к составу участников процедуры закупки;</w:t>
      </w:r>
    </w:p>
    <w:p w:rsidR="006347F3" w:rsidRPr="00601B94" w:rsidRDefault="006347F3" w:rsidP="006347F3">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01B94">
        <w:rPr>
          <w:rFonts w:ascii="Times New Roman" w:eastAsia="Times New Roman" w:hAnsi="Times New Roman" w:cs="Times New Roman"/>
          <w:sz w:val="28"/>
          <w:szCs w:val="28"/>
          <w:lang w:eastAsia="ru-RU"/>
        </w:rPr>
        <w:t>иные сведения в соответствии с порядком закупок за счет собственных средств.</w:t>
      </w:r>
    </w:p>
    <w:p w:rsidR="006347F3" w:rsidRPr="00601B94" w:rsidRDefault="006347F3" w:rsidP="006347F3">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01B94">
        <w:rPr>
          <w:rFonts w:ascii="Times New Roman" w:eastAsia="Times New Roman" w:hAnsi="Times New Roman" w:cs="Times New Roman"/>
          <w:sz w:val="28"/>
          <w:szCs w:val="28"/>
          <w:lang w:eastAsia="ru-RU"/>
        </w:rPr>
        <w:t>5.4. Срок для подготовки и подачи предложений составляет не менее 5 календарных дней со дня размещения приглашения к участию в конкурентной процедуре закупки в открытом доступе в информационной системе «Тендеры».</w:t>
      </w:r>
    </w:p>
    <w:p w:rsidR="006347F3" w:rsidRPr="00601B94" w:rsidRDefault="006347F3" w:rsidP="006347F3">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01B94">
        <w:rPr>
          <w:rFonts w:ascii="Times New Roman" w:eastAsia="Times New Roman" w:hAnsi="Times New Roman" w:cs="Times New Roman"/>
          <w:sz w:val="28"/>
          <w:szCs w:val="28"/>
          <w:lang w:eastAsia="ru-RU"/>
        </w:rPr>
        <w:t>В случае, если изменения в приглашение к участию в конкурентной процедуре закупки и (или) документацию о закупке внесены в течение второй половины срока, установленного для подготовки и подачи предложений на участие в процедуре закупки, такой срок продлевается так, чтобы со дня размещения в открытом доступе в информационной системе «Тендеры» данных изменений до даты окончания срока, установленного для подготовки и подачи предложений на участие в процедуре закупки, такой срок составлял не менее половины первоначального срока.</w:t>
      </w:r>
    </w:p>
    <w:p w:rsidR="006347F3" w:rsidRPr="00601B94" w:rsidRDefault="006347F3" w:rsidP="006347F3">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01B94">
        <w:rPr>
          <w:rFonts w:ascii="Times New Roman" w:eastAsia="Times New Roman" w:hAnsi="Times New Roman" w:cs="Times New Roman"/>
          <w:sz w:val="28"/>
          <w:szCs w:val="28"/>
          <w:lang w:eastAsia="ru-RU"/>
        </w:rPr>
        <w:t>5.5. 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документации о закупке в соответствии с настоящим Положением, за исключением юридических лиц и индивидуальных предпринимателей, включенных в размещаемый в открытом доступе в информационной системе «Тендеры» Реестр поставщиков (подрядчиков, исполнителей), временно не допускаемых к закупкам, а также в случаях, установленных в пункте 5.6. настоящего Положения, в целях соблюдения приоритетности закупок у производителей или их сбытовых организаций (официальных торговых представителей).</w:t>
      </w:r>
    </w:p>
    <w:p w:rsidR="006347F3" w:rsidRPr="00601B94" w:rsidRDefault="006347F3" w:rsidP="006347F3">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01B94">
        <w:rPr>
          <w:rFonts w:ascii="Times New Roman" w:eastAsia="Times New Roman" w:hAnsi="Times New Roman" w:cs="Times New Roman"/>
          <w:sz w:val="28"/>
          <w:szCs w:val="28"/>
          <w:lang w:eastAsia="ru-RU"/>
        </w:rPr>
        <w:t>5.</w:t>
      </w:r>
      <w:r>
        <w:rPr>
          <w:rFonts w:ascii="Times New Roman" w:eastAsia="Times New Roman" w:hAnsi="Times New Roman" w:cs="Times New Roman"/>
          <w:sz w:val="28"/>
          <w:szCs w:val="28"/>
          <w:lang w:eastAsia="ru-RU"/>
        </w:rPr>
        <w:t>6</w:t>
      </w:r>
      <w:r w:rsidRPr="00601B94">
        <w:rPr>
          <w:rFonts w:ascii="Times New Roman" w:eastAsia="Times New Roman" w:hAnsi="Times New Roman" w:cs="Times New Roman"/>
          <w:sz w:val="28"/>
          <w:szCs w:val="28"/>
          <w:lang w:eastAsia="ru-RU"/>
        </w:rPr>
        <w:t>. Не допускается не предусмотренное законодательством ограничение доступа поставщиков (подрядчиков, исполнителей) к участию в процедуре закупки.</w:t>
      </w:r>
    </w:p>
    <w:p w:rsidR="006347F3" w:rsidRPr="00601B94" w:rsidRDefault="006347F3" w:rsidP="006347F3">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01B94">
        <w:rPr>
          <w:rFonts w:ascii="Times New Roman" w:eastAsia="Times New Roman" w:hAnsi="Times New Roman" w:cs="Times New Roman"/>
          <w:sz w:val="28"/>
          <w:szCs w:val="28"/>
          <w:lang w:eastAsia="ru-RU"/>
        </w:rPr>
        <w:t>Участником не может быть:</w:t>
      </w:r>
    </w:p>
    <w:p w:rsidR="006347F3" w:rsidRPr="00601B94" w:rsidRDefault="006347F3" w:rsidP="006347F3">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01B94">
        <w:rPr>
          <w:rFonts w:ascii="Times New Roman" w:eastAsia="Times New Roman" w:hAnsi="Times New Roman" w:cs="Times New Roman"/>
          <w:sz w:val="28"/>
          <w:szCs w:val="28"/>
          <w:lang w:eastAsia="ru-RU"/>
        </w:rPr>
        <w:t>организация, находящаяся в процессе ликвидации, реорганизации, а также индивидуальный предприниматель, находящийся в стадии прекращения деятельности, или признанные в установленном законодательными актами порядке экономически несостоятельными (банкротами), за исключением находящейся в процедуре санации;</w:t>
      </w:r>
    </w:p>
    <w:p w:rsidR="006347F3" w:rsidRPr="00601B94" w:rsidRDefault="006347F3" w:rsidP="006347F3">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01B94">
        <w:rPr>
          <w:rFonts w:ascii="Times New Roman" w:eastAsia="Times New Roman" w:hAnsi="Times New Roman" w:cs="Times New Roman"/>
          <w:sz w:val="28"/>
          <w:szCs w:val="28"/>
          <w:lang w:eastAsia="ru-RU"/>
        </w:rPr>
        <w:t>организация, физическое лицо, включая индивидуального предпринимателя:</w:t>
      </w:r>
    </w:p>
    <w:p w:rsidR="006347F3" w:rsidRPr="00601B94" w:rsidRDefault="006347F3" w:rsidP="006347F3">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01B94">
        <w:rPr>
          <w:rFonts w:ascii="Times New Roman" w:eastAsia="Times New Roman" w:hAnsi="Times New Roman" w:cs="Times New Roman"/>
          <w:sz w:val="28"/>
          <w:szCs w:val="28"/>
          <w:lang w:eastAsia="ru-RU"/>
        </w:rPr>
        <w:t>представившие недостоверную информацию о себе;</w:t>
      </w:r>
    </w:p>
    <w:p w:rsidR="006347F3" w:rsidRPr="00601B94" w:rsidRDefault="006347F3" w:rsidP="006347F3">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01B94">
        <w:rPr>
          <w:rFonts w:ascii="Times New Roman" w:eastAsia="Times New Roman" w:hAnsi="Times New Roman" w:cs="Times New Roman"/>
          <w:sz w:val="28"/>
          <w:szCs w:val="28"/>
          <w:lang w:eastAsia="ru-RU"/>
        </w:rPr>
        <w:t>не представившие либо представившие неполную (неточную) информацию о себе и отказавшиеся представить соответствующую информацию в приемлемые для Заказчика сроки;</w:t>
      </w:r>
    </w:p>
    <w:p w:rsidR="006347F3" w:rsidRPr="00601B94" w:rsidRDefault="006347F3" w:rsidP="006347F3">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01B94">
        <w:rPr>
          <w:rFonts w:ascii="Times New Roman" w:eastAsia="Times New Roman" w:hAnsi="Times New Roman" w:cs="Times New Roman"/>
          <w:sz w:val="28"/>
          <w:szCs w:val="28"/>
          <w:lang w:eastAsia="ru-RU"/>
        </w:rPr>
        <w:t>не соответствующие требованиям Заказчика к данному участнику.</w:t>
      </w:r>
    </w:p>
    <w:p w:rsidR="006347F3" w:rsidRPr="00601B94" w:rsidRDefault="006347F3" w:rsidP="006347F3">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01B94">
        <w:rPr>
          <w:rFonts w:ascii="Times New Roman" w:eastAsia="Times New Roman" w:hAnsi="Times New Roman" w:cs="Times New Roman"/>
          <w:sz w:val="28"/>
          <w:szCs w:val="28"/>
          <w:lang w:eastAsia="ru-RU"/>
        </w:rPr>
        <w:t>При выявлении участника, указанного во второй части настоящего пункта, его предложение отклоняется.</w:t>
      </w:r>
    </w:p>
    <w:p w:rsidR="006347F3" w:rsidRPr="00601B94" w:rsidRDefault="006347F3" w:rsidP="006347F3">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601B94">
        <w:rPr>
          <w:rFonts w:ascii="Times New Roman" w:eastAsia="Times New Roman" w:hAnsi="Times New Roman" w:cs="Times New Roman"/>
          <w:sz w:val="28"/>
          <w:szCs w:val="28"/>
        </w:rPr>
        <w:t>5.</w:t>
      </w:r>
      <w:r>
        <w:rPr>
          <w:rFonts w:ascii="Times New Roman" w:eastAsia="Times New Roman" w:hAnsi="Times New Roman" w:cs="Times New Roman"/>
          <w:sz w:val="28"/>
          <w:szCs w:val="28"/>
        </w:rPr>
        <w:t>7</w:t>
      </w:r>
      <w:r w:rsidRPr="00601B94">
        <w:rPr>
          <w:rFonts w:ascii="Times New Roman" w:eastAsia="Times New Roman" w:hAnsi="Times New Roman" w:cs="Times New Roman"/>
          <w:sz w:val="28"/>
          <w:szCs w:val="28"/>
        </w:rPr>
        <w:t>. Не допускается предъявлять требования к участникам процедуры закупки, а также закупаемым товарам (работам, услугам), условиям исполнения договора на закупку и осуществлять оценку и сравнение предложений участников процедуры закупки по критериям и способом, которые не указаны в документации о закупке.</w:t>
      </w:r>
    </w:p>
    <w:p w:rsidR="006347F3" w:rsidRPr="00601B94" w:rsidRDefault="006347F3" w:rsidP="006347F3">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601B94">
        <w:rPr>
          <w:rFonts w:ascii="Times New Roman" w:eastAsia="Times New Roman" w:hAnsi="Times New Roman" w:cs="Times New Roman"/>
          <w:sz w:val="28"/>
          <w:szCs w:val="28"/>
        </w:rPr>
        <w:t>Требования к участникам процедуры закупки, закупаемым товарам (работам, услугам), условиям договора на закупку, а также критерии и способ оценки и сравнения предложений участников процедуры закупки устанавливаются и применяются в равной степени ко всем участникам процедуры закупки и их предложениям.</w:t>
      </w:r>
    </w:p>
    <w:p w:rsidR="006347F3" w:rsidRPr="00601B94" w:rsidRDefault="006347F3" w:rsidP="006347F3">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601B94">
        <w:rPr>
          <w:rFonts w:ascii="Times New Roman" w:eastAsia="Times New Roman" w:hAnsi="Times New Roman" w:cs="Times New Roman"/>
          <w:sz w:val="28"/>
          <w:szCs w:val="28"/>
        </w:rPr>
        <w:t>5.</w:t>
      </w:r>
      <w:r>
        <w:rPr>
          <w:rFonts w:ascii="Times New Roman" w:eastAsia="Times New Roman" w:hAnsi="Times New Roman" w:cs="Times New Roman"/>
          <w:sz w:val="28"/>
          <w:szCs w:val="28"/>
        </w:rPr>
        <w:t>8</w:t>
      </w:r>
      <w:r w:rsidRPr="00601B94">
        <w:rPr>
          <w:rFonts w:ascii="Times New Roman" w:eastAsia="Times New Roman" w:hAnsi="Times New Roman" w:cs="Times New Roman"/>
          <w:sz w:val="28"/>
          <w:szCs w:val="28"/>
        </w:rPr>
        <w:t>. Необходимость квалификационного отбора поставщиков (подрядчиков, исполнителей) и порядок его проведения определяются документацией о закупке конкретных товаров (работ, услуг).</w:t>
      </w:r>
    </w:p>
    <w:p w:rsidR="006347F3" w:rsidRPr="00601B94" w:rsidRDefault="006347F3" w:rsidP="006347F3">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601B94">
        <w:rPr>
          <w:rFonts w:ascii="Times New Roman" w:eastAsia="Times New Roman" w:hAnsi="Times New Roman" w:cs="Times New Roman"/>
          <w:sz w:val="28"/>
          <w:szCs w:val="28"/>
        </w:rPr>
        <w:t>5.</w:t>
      </w:r>
      <w:r>
        <w:rPr>
          <w:rFonts w:ascii="Times New Roman" w:eastAsia="Times New Roman" w:hAnsi="Times New Roman" w:cs="Times New Roman"/>
          <w:sz w:val="28"/>
          <w:szCs w:val="28"/>
        </w:rPr>
        <w:t>9</w:t>
      </w:r>
      <w:r w:rsidRPr="00601B94">
        <w:rPr>
          <w:rFonts w:ascii="Times New Roman" w:eastAsia="Times New Roman" w:hAnsi="Times New Roman" w:cs="Times New Roman"/>
          <w:sz w:val="28"/>
          <w:szCs w:val="28"/>
        </w:rPr>
        <w:t>. Заказчик при проведении конкурентных видов процедур вправе установить требования к данным участников, учитывающие их экономическое и финансовое положение, технические возможности.</w:t>
      </w:r>
    </w:p>
    <w:p w:rsidR="006347F3" w:rsidRPr="00601B94" w:rsidRDefault="006347F3" w:rsidP="006347F3">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601B94">
        <w:rPr>
          <w:rFonts w:ascii="Times New Roman" w:eastAsia="Times New Roman" w:hAnsi="Times New Roman" w:cs="Times New Roman"/>
          <w:sz w:val="28"/>
          <w:szCs w:val="28"/>
        </w:rPr>
        <w:t>Заказчик может оценивать данные участников на любом этапе после истечения срока представления предложения, а также вправе потребовать от участника, выбранного поставщиком (подрядчиком, исполнителем), подтвердить свои данные. Подтверждение данных должно быть осуществлено участником до заключения договора в порядке, установленном в документации о закупке или в приглашении к участию в процедуре закупки.</w:t>
      </w:r>
    </w:p>
    <w:p w:rsidR="006347F3" w:rsidRPr="00601B94" w:rsidRDefault="006347F3" w:rsidP="006347F3">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601B94">
        <w:rPr>
          <w:rFonts w:ascii="Times New Roman" w:eastAsia="Times New Roman" w:hAnsi="Times New Roman" w:cs="Times New Roman"/>
          <w:sz w:val="28"/>
          <w:szCs w:val="28"/>
        </w:rPr>
        <w:t>Результаты оценки данных участников действительны только для той процедуры закупки, для которой она проводилась.</w:t>
      </w:r>
    </w:p>
    <w:p w:rsidR="006347F3" w:rsidRPr="00601B94" w:rsidRDefault="006347F3" w:rsidP="006347F3">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601B94">
        <w:rPr>
          <w:rFonts w:ascii="Times New Roman" w:eastAsia="Times New Roman" w:hAnsi="Times New Roman" w:cs="Times New Roman"/>
          <w:sz w:val="28"/>
          <w:szCs w:val="28"/>
        </w:rPr>
        <w:t>5.1</w:t>
      </w:r>
      <w:r>
        <w:rPr>
          <w:rFonts w:ascii="Times New Roman" w:eastAsia="Times New Roman" w:hAnsi="Times New Roman" w:cs="Times New Roman"/>
          <w:sz w:val="28"/>
          <w:szCs w:val="28"/>
        </w:rPr>
        <w:t>0</w:t>
      </w:r>
      <w:r w:rsidRPr="00601B94">
        <w:rPr>
          <w:rFonts w:ascii="Times New Roman" w:eastAsia="Times New Roman" w:hAnsi="Times New Roman" w:cs="Times New Roman"/>
          <w:sz w:val="28"/>
          <w:szCs w:val="28"/>
        </w:rPr>
        <w:t>. Документами и сведениями, подтверждающими экономическое и финансовое положение участника, могут быть:</w:t>
      </w:r>
    </w:p>
    <w:p w:rsidR="006347F3" w:rsidRPr="00601B94" w:rsidRDefault="006347F3" w:rsidP="006347F3">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601B94">
        <w:rPr>
          <w:rFonts w:ascii="Times New Roman" w:eastAsia="Times New Roman" w:hAnsi="Times New Roman" w:cs="Times New Roman"/>
          <w:sz w:val="28"/>
          <w:szCs w:val="28"/>
        </w:rPr>
        <w:t>документы, свидетельствующие о финансовом состоянии и платежеспособности на дату подачи предложения, включая бухгалтерский баланс (выписку из книги учета доходов и расходов - для участников, применяющих упрощенную систему налогообложения) за предыдущий год, а также на последнюю отчетную дату текущего года. Организации, находящиеся в процессе санации, также представляют документ, устанавливающий срок ее окончания, определенный в соответствии с законодательством;</w:t>
      </w:r>
    </w:p>
    <w:p w:rsidR="006347F3" w:rsidRPr="00601B94" w:rsidRDefault="006347F3" w:rsidP="006347F3">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601B94">
        <w:rPr>
          <w:rFonts w:ascii="Times New Roman" w:eastAsia="Times New Roman" w:hAnsi="Times New Roman" w:cs="Times New Roman"/>
          <w:sz w:val="28"/>
          <w:szCs w:val="28"/>
        </w:rPr>
        <w:t>аудиторские заключения, составленные по результатам аудита достоверности годовой бухгалтерской (финансовой) отчетности (книг учета доходов и расходов - для участников, применяющих упрощенную систему налогообложения) за последние три года;</w:t>
      </w:r>
    </w:p>
    <w:p w:rsidR="006347F3" w:rsidRPr="00601B94" w:rsidRDefault="006347F3" w:rsidP="006347F3">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601B94">
        <w:rPr>
          <w:rFonts w:ascii="Times New Roman" w:eastAsia="Times New Roman" w:hAnsi="Times New Roman" w:cs="Times New Roman"/>
          <w:sz w:val="28"/>
          <w:szCs w:val="28"/>
        </w:rPr>
        <w:t>отчет об обороте товаров (работ, услуг), относящихся к предмету закупки, за последние три года;</w:t>
      </w:r>
    </w:p>
    <w:p w:rsidR="006347F3" w:rsidRPr="00601B94" w:rsidRDefault="006347F3" w:rsidP="006347F3">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601B94">
        <w:rPr>
          <w:rFonts w:ascii="Times New Roman" w:eastAsia="Times New Roman" w:hAnsi="Times New Roman" w:cs="Times New Roman"/>
          <w:sz w:val="28"/>
          <w:szCs w:val="28"/>
        </w:rPr>
        <w:t>сопроводительное письмо, содержащее сведения об отсутствии у участника задолженности по уплате налогов, сборов (пошлин), пеней;</w:t>
      </w:r>
    </w:p>
    <w:p w:rsidR="006347F3" w:rsidRPr="00601B94" w:rsidRDefault="006347F3" w:rsidP="006347F3">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601B94">
        <w:rPr>
          <w:rFonts w:ascii="Times New Roman" w:eastAsia="Times New Roman" w:hAnsi="Times New Roman" w:cs="Times New Roman"/>
          <w:sz w:val="28"/>
          <w:szCs w:val="28"/>
        </w:rPr>
        <w:t>сведения о фактах (в случае если они имели место) отказа от заключения договоров на государственные закупки и (или) неисполнения заключенных участником таких договоров за последние три года.</w:t>
      </w:r>
    </w:p>
    <w:p w:rsidR="006347F3" w:rsidRPr="00601B94" w:rsidRDefault="006347F3" w:rsidP="006347F3">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601B94">
        <w:rPr>
          <w:rFonts w:ascii="Times New Roman" w:eastAsia="Times New Roman" w:hAnsi="Times New Roman" w:cs="Times New Roman"/>
          <w:sz w:val="28"/>
          <w:szCs w:val="28"/>
        </w:rPr>
        <w:t>Документами и сведениями, подтверждающими технические возможности участника, могут быть:</w:t>
      </w:r>
    </w:p>
    <w:p w:rsidR="006347F3" w:rsidRPr="00601B94" w:rsidRDefault="006347F3" w:rsidP="006347F3">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601B94">
        <w:rPr>
          <w:rFonts w:ascii="Times New Roman" w:eastAsia="Times New Roman" w:hAnsi="Times New Roman" w:cs="Times New Roman"/>
          <w:sz w:val="28"/>
          <w:szCs w:val="28"/>
        </w:rPr>
        <w:t>список договоров, заключенных за последние три года, с указанием периода их действия и цен, сроков и объемов поставок товаров (выполнения работ, оказания услуг), а также получателей товаров (работ, услуг), относящихся к предмету закупки;</w:t>
      </w:r>
    </w:p>
    <w:p w:rsidR="006347F3" w:rsidRPr="00601B94" w:rsidRDefault="006347F3" w:rsidP="006347F3">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601B94">
        <w:rPr>
          <w:rFonts w:ascii="Times New Roman" w:eastAsia="Times New Roman" w:hAnsi="Times New Roman" w:cs="Times New Roman"/>
          <w:sz w:val="28"/>
          <w:szCs w:val="28"/>
        </w:rPr>
        <w:t>отзывы получателей товаров (работ, услуг), относящихся к предмету закупки, о качестве поставленных товаров (выполненных работ, оказанных услуг) по договорам, заключенным за последние три года;</w:t>
      </w:r>
    </w:p>
    <w:p w:rsidR="006347F3" w:rsidRPr="00601B94" w:rsidRDefault="006347F3" w:rsidP="006347F3">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601B94">
        <w:rPr>
          <w:rFonts w:ascii="Times New Roman" w:eastAsia="Times New Roman" w:hAnsi="Times New Roman" w:cs="Times New Roman"/>
          <w:sz w:val="28"/>
          <w:szCs w:val="28"/>
        </w:rPr>
        <w:t>документы, подтверждающие предпринимаемые меры по контролю за качеством товаров (работ, услуг), относящихся к предмету закупки, и сведения о научно-исследовательском потенциале участника;</w:t>
      </w:r>
    </w:p>
    <w:p w:rsidR="006347F3" w:rsidRPr="00601B94" w:rsidRDefault="006347F3" w:rsidP="006347F3">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601B94">
        <w:rPr>
          <w:rFonts w:ascii="Times New Roman" w:eastAsia="Times New Roman" w:hAnsi="Times New Roman" w:cs="Times New Roman"/>
          <w:sz w:val="28"/>
          <w:szCs w:val="28"/>
        </w:rPr>
        <w:t>сведения о квалификации специалистов, осуществляющих производство товаров (выполнение работ, оказание услуг), относящихся к предмету закупки, и информация о наличии структурных подразделений, обеспечивающих контроль за качеством товаров (работ, услуг);</w:t>
      </w:r>
    </w:p>
    <w:p w:rsidR="006347F3" w:rsidRPr="00601B94" w:rsidRDefault="006347F3" w:rsidP="006347F3">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601B94">
        <w:rPr>
          <w:rFonts w:ascii="Times New Roman" w:eastAsia="Times New Roman" w:hAnsi="Times New Roman" w:cs="Times New Roman"/>
          <w:sz w:val="28"/>
          <w:szCs w:val="28"/>
        </w:rPr>
        <w:t>образцы (описания, каталоги и так далее) предлагаемых к поставке товаров (выполнению работ, оказанию услуг), достоверность которых по требованию заказчика организатором должна быть подтверждена;</w:t>
      </w:r>
    </w:p>
    <w:p w:rsidR="006347F3" w:rsidRPr="00601B94" w:rsidRDefault="006347F3" w:rsidP="006347F3">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601B94">
        <w:rPr>
          <w:rFonts w:ascii="Times New Roman" w:eastAsia="Times New Roman" w:hAnsi="Times New Roman" w:cs="Times New Roman"/>
          <w:sz w:val="28"/>
          <w:szCs w:val="28"/>
        </w:rPr>
        <w:t>представление деклараций о соответствии или сертификатов соответствия товаров в случаях, установленных законодательством;</w:t>
      </w:r>
    </w:p>
    <w:p w:rsidR="006347F3" w:rsidRPr="00601B94" w:rsidRDefault="006347F3" w:rsidP="006347F3">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601B94">
        <w:rPr>
          <w:rFonts w:ascii="Times New Roman" w:eastAsia="Times New Roman" w:hAnsi="Times New Roman" w:cs="Times New Roman"/>
          <w:sz w:val="28"/>
          <w:szCs w:val="28"/>
        </w:rPr>
        <w:t>официальный торговый представитель производителя товаров, реализующий продукцию производителя, должен предоставить какое-либо уполномочие этого производителя по представлению его интересов (его товаров) при продаже (в торговле), выраженное в официальной форме в виде:</w:t>
      </w:r>
    </w:p>
    <w:p w:rsidR="006347F3" w:rsidRPr="00601B94" w:rsidRDefault="006347F3" w:rsidP="006347F3">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601B94">
        <w:rPr>
          <w:rFonts w:ascii="Times New Roman" w:eastAsia="Times New Roman" w:hAnsi="Times New Roman" w:cs="Times New Roman"/>
          <w:sz w:val="28"/>
          <w:szCs w:val="28"/>
        </w:rPr>
        <w:t>отдельного подписанного сторонами договора (соглашения);</w:t>
      </w:r>
    </w:p>
    <w:p w:rsidR="006347F3" w:rsidRPr="00601B94" w:rsidRDefault="006347F3" w:rsidP="006347F3">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601B94">
        <w:rPr>
          <w:rFonts w:ascii="Times New Roman" w:eastAsia="Times New Roman" w:hAnsi="Times New Roman" w:cs="Times New Roman"/>
          <w:sz w:val="28"/>
          <w:szCs w:val="28"/>
        </w:rPr>
        <w:t>отдельной нормы иного договора, по которому осуществляется передача товара;</w:t>
      </w:r>
    </w:p>
    <w:p w:rsidR="006347F3" w:rsidRPr="00601B94" w:rsidRDefault="006347F3" w:rsidP="006347F3">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601B94">
        <w:rPr>
          <w:rFonts w:ascii="Times New Roman" w:eastAsia="Times New Roman" w:hAnsi="Times New Roman" w:cs="Times New Roman"/>
          <w:sz w:val="28"/>
          <w:szCs w:val="28"/>
        </w:rPr>
        <w:t>использования упомянутым представителем выданных (согласованных) производителем документов, именуемых как письма, доверенности, сертификаты и т.п.;</w:t>
      </w:r>
    </w:p>
    <w:p w:rsidR="006347F3" w:rsidRPr="00601B94" w:rsidRDefault="006347F3" w:rsidP="006347F3">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601B94">
        <w:rPr>
          <w:rFonts w:ascii="Times New Roman" w:eastAsia="Times New Roman" w:hAnsi="Times New Roman" w:cs="Times New Roman"/>
          <w:sz w:val="28"/>
          <w:szCs w:val="28"/>
        </w:rPr>
        <w:t>документы проведенной заказчиком или по его поручению иными организациями проверки производственных возможностей участника, а в случае поставок технически сложных и уникальных (редких, исключительных, единственных в своем роде) товаров (выполнения технически сложных и уникальных работ, оказания технически сложных и уникальных услуг) - документы о проверке научно-исследовательского потенциала участника;</w:t>
      </w:r>
    </w:p>
    <w:p w:rsidR="006347F3" w:rsidRPr="00601B94" w:rsidRDefault="006347F3" w:rsidP="006347F3">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601B94">
        <w:rPr>
          <w:rFonts w:ascii="Times New Roman" w:eastAsia="Times New Roman" w:hAnsi="Times New Roman" w:cs="Times New Roman"/>
          <w:sz w:val="28"/>
          <w:szCs w:val="28"/>
        </w:rPr>
        <w:t>документы и информация, подтверждающие возможность участника обеспечить на территории Республики Беларусь техническое обслуживание предлагаемых к поставке технически сложных товаров, их ремонт, наличие запасных частей и расходных материалов.</w:t>
      </w:r>
    </w:p>
    <w:p w:rsidR="006347F3" w:rsidRPr="00601B94" w:rsidRDefault="006347F3" w:rsidP="006347F3">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601B94">
        <w:rPr>
          <w:rFonts w:ascii="Times New Roman" w:eastAsia="Times New Roman" w:hAnsi="Times New Roman" w:cs="Times New Roman"/>
          <w:sz w:val="28"/>
          <w:szCs w:val="28"/>
        </w:rPr>
        <w:t>Если в соответствии с законодательством для осуществления купли-продажи товаров (выполнения работ, оказания услуг) необходимо наличие специального разрешения (лицензии), опыта работы или иных данных, то в требования к данным участника должно включаться требование о наличии у участника таких данных.</w:t>
      </w:r>
    </w:p>
    <w:p w:rsidR="006347F3" w:rsidRPr="00601B94" w:rsidRDefault="006347F3" w:rsidP="006347F3">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601B94">
        <w:rPr>
          <w:rFonts w:ascii="Times New Roman" w:eastAsia="Times New Roman" w:hAnsi="Times New Roman" w:cs="Times New Roman"/>
          <w:sz w:val="28"/>
          <w:szCs w:val="28"/>
        </w:rPr>
        <w:t>5.1</w:t>
      </w:r>
      <w:r>
        <w:rPr>
          <w:rFonts w:ascii="Times New Roman" w:eastAsia="Times New Roman" w:hAnsi="Times New Roman" w:cs="Times New Roman"/>
          <w:sz w:val="28"/>
          <w:szCs w:val="28"/>
        </w:rPr>
        <w:t>1</w:t>
      </w:r>
      <w:r w:rsidRPr="00601B94">
        <w:rPr>
          <w:rFonts w:ascii="Times New Roman" w:eastAsia="Times New Roman" w:hAnsi="Times New Roman" w:cs="Times New Roman"/>
          <w:sz w:val="28"/>
          <w:szCs w:val="28"/>
        </w:rPr>
        <w:t>. Документы, подтверждающие соответствие участника условиям проведения процедуры закупки, Заказчик может требовать с учетом права участника на охрану его интеллектуальной собственности или коммерческой тайны и особенностей национального законодательства страны регистрации участника.</w:t>
      </w:r>
    </w:p>
    <w:p w:rsidR="006347F3" w:rsidRPr="00601B94" w:rsidRDefault="006347F3" w:rsidP="006347F3">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601B94">
        <w:rPr>
          <w:rFonts w:ascii="Times New Roman" w:eastAsia="Times New Roman" w:hAnsi="Times New Roman" w:cs="Times New Roman"/>
          <w:sz w:val="28"/>
          <w:szCs w:val="28"/>
        </w:rPr>
        <w:t>Участники, созданные либо освоившие выпуск товаров (выполнение работ, оказание услуг) в период менее трех лет с даты размещения (направления) приглашения для участия в процедуре закупки, представляют соответствующие документы за период их деятельности.</w:t>
      </w:r>
    </w:p>
    <w:p w:rsidR="006347F3" w:rsidRPr="00601B94" w:rsidRDefault="006347F3" w:rsidP="006347F3">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601B94">
        <w:rPr>
          <w:rFonts w:ascii="Times New Roman" w:eastAsia="Times New Roman" w:hAnsi="Times New Roman" w:cs="Times New Roman"/>
          <w:sz w:val="28"/>
          <w:szCs w:val="28"/>
        </w:rPr>
        <w:t>5.1</w:t>
      </w:r>
      <w:r>
        <w:rPr>
          <w:rFonts w:ascii="Times New Roman" w:eastAsia="Times New Roman" w:hAnsi="Times New Roman" w:cs="Times New Roman"/>
          <w:sz w:val="28"/>
          <w:szCs w:val="28"/>
        </w:rPr>
        <w:t>2</w:t>
      </w:r>
      <w:r w:rsidRPr="00601B94">
        <w:rPr>
          <w:rFonts w:ascii="Times New Roman" w:eastAsia="Times New Roman" w:hAnsi="Times New Roman" w:cs="Times New Roman"/>
          <w:sz w:val="28"/>
          <w:szCs w:val="28"/>
        </w:rPr>
        <w:t>. Оценка данных, предоставляемых участниками, участников осуществляется отдельно от оценки предложений в порядке, установленном в документации о закупке или в приглашении к участию в процедуре закупки.</w:t>
      </w:r>
    </w:p>
    <w:p w:rsidR="006347F3" w:rsidRPr="00601B94" w:rsidRDefault="006347F3" w:rsidP="006347F3">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601B94">
        <w:rPr>
          <w:rFonts w:ascii="Times New Roman" w:eastAsia="Times New Roman" w:hAnsi="Times New Roman" w:cs="Times New Roman"/>
          <w:sz w:val="28"/>
          <w:szCs w:val="28"/>
        </w:rPr>
        <w:t>5.1</w:t>
      </w:r>
      <w:r>
        <w:rPr>
          <w:rFonts w:ascii="Times New Roman" w:eastAsia="Times New Roman" w:hAnsi="Times New Roman" w:cs="Times New Roman"/>
          <w:sz w:val="28"/>
          <w:szCs w:val="28"/>
        </w:rPr>
        <w:t>3</w:t>
      </w:r>
      <w:r w:rsidRPr="00601B94">
        <w:rPr>
          <w:rFonts w:ascii="Times New Roman" w:eastAsia="Times New Roman" w:hAnsi="Times New Roman" w:cs="Times New Roman"/>
          <w:sz w:val="28"/>
          <w:szCs w:val="28"/>
        </w:rPr>
        <w:t>. До принятия решения о выборе поставщика (подрядчика, исполнителя) проводятся переговоры о снижении цены предложений в течение срока действия предложений в период между их рассмотрением и оценкой, если это предусмотрено документацией о закупках. При этом участники вправе не направлять своих представителей для участия в переговорах, а сообщить о снижении цен своих предложений посредством направления информации в виде, позволяющем определить ее достоверность и убедиться в ее получении в установленные для проведения переговоров сроки (электронная почта, почта, нарочным).</w:t>
      </w:r>
    </w:p>
    <w:p w:rsidR="006347F3" w:rsidRPr="00601B94" w:rsidRDefault="006347F3" w:rsidP="006347F3">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601B94">
        <w:rPr>
          <w:rFonts w:ascii="Times New Roman" w:eastAsia="Times New Roman" w:hAnsi="Times New Roman" w:cs="Times New Roman"/>
          <w:sz w:val="28"/>
          <w:szCs w:val="28"/>
        </w:rPr>
        <w:t>По результатам переговоров оформляется протокол переговоров, подписываемый председателем и секретарем конкурсной комиссии.</w:t>
      </w:r>
    </w:p>
    <w:p w:rsidR="006347F3" w:rsidRPr="00601B94" w:rsidRDefault="006347F3" w:rsidP="006347F3">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601B94">
        <w:rPr>
          <w:rFonts w:ascii="Times New Roman" w:eastAsia="Times New Roman" w:hAnsi="Times New Roman" w:cs="Times New Roman"/>
          <w:sz w:val="28"/>
          <w:szCs w:val="28"/>
        </w:rPr>
        <w:t>Данные о сниженных ценах предложений участников, указанных в протоколе переговоров, используются для оценки предложений участников.</w:t>
      </w:r>
    </w:p>
    <w:p w:rsidR="006347F3" w:rsidRPr="00601B94" w:rsidRDefault="006347F3" w:rsidP="006347F3">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601B94">
        <w:rPr>
          <w:rFonts w:ascii="Times New Roman" w:eastAsia="Times New Roman" w:hAnsi="Times New Roman" w:cs="Times New Roman"/>
          <w:sz w:val="28"/>
          <w:szCs w:val="28"/>
        </w:rPr>
        <w:t>При отказе всех участников переговоров или их неявке на переговоры процедура закупки завершается исходя из поступивших предложений.</w:t>
      </w:r>
    </w:p>
    <w:p w:rsidR="006347F3" w:rsidRPr="00601B94" w:rsidRDefault="006347F3" w:rsidP="006347F3">
      <w:pPr>
        <w:pStyle w:val="p-normal"/>
        <w:shd w:val="clear" w:color="auto" w:fill="FFFFFF"/>
        <w:spacing w:before="0" w:beforeAutospacing="0" w:after="0" w:afterAutospacing="0"/>
        <w:ind w:firstLine="709"/>
        <w:jc w:val="both"/>
        <w:rPr>
          <w:sz w:val="28"/>
          <w:szCs w:val="28"/>
          <w:lang w:eastAsia="en-US"/>
        </w:rPr>
      </w:pPr>
      <w:r w:rsidRPr="00601B94">
        <w:rPr>
          <w:sz w:val="28"/>
          <w:szCs w:val="28"/>
          <w:lang w:eastAsia="en-US"/>
        </w:rPr>
        <w:t>5.1</w:t>
      </w:r>
      <w:r>
        <w:rPr>
          <w:sz w:val="28"/>
          <w:szCs w:val="28"/>
          <w:lang w:eastAsia="en-US"/>
        </w:rPr>
        <w:t>4</w:t>
      </w:r>
      <w:r w:rsidRPr="00601B94">
        <w:rPr>
          <w:sz w:val="28"/>
          <w:szCs w:val="28"/>
          <w:lang w:eastAsia="en-US"/>
        </w:rPr>
        <w:t>. При оценке и сравнении предложений конкурсная комиссия выбирает победителя (победителей) по степени выгодности предложений в соответствии с критериями и способом оценки и сравнения, указанными в документации о закупке, за исключением случая, указанного в части второй настоящего подпункта.</w:t>
      </w:r>
    </w:p>
    <w:p w:rsidR="006347F3" w:rsidRPr="00601B94" w:rsidRDefault="006347F3" w:rsidP="006347F3">
      <w:pPr>
        <w:shd w:val="clear" w:color="auto" w:fill="FFFFFF"/>
        <w:spacing w:after="0" w:line="240" w:lineRule="auto"/>
        <w:ind w:firstLine="709"/>
        <w:jc w:val="both"/>
        <w:rPr>
          <w:rFonts w:ascii="Times New Roman" w:eastAsia="Times New Roman" w:hAnsi="Times New Roman" w:cs="Times New Roman"/>
          <w:sz w:val="28"/>
          <w:szCs w:val="28"/>
        </w:rPr>
      </w:pPr>
      <w:r w:rsidRPr="00601B94">
        <w:rPr>
          <w:rFonts w:ascii="Times New Roman" w:eastAsia="Times New Roman" w:hAnsi="Times New Roman" w:cs="Times New Roman"/>
          <w:sz w:val="28"/>
          <w:szCs w:val="28"/>
        </w:rPr>
        <w:t>Конкурсная комиссия вправе признать победителем единственного участника конкурентной процедуры закупки, в том числе в отношении части (лота) предмета процедуры закупки, за исключением случаев проведения электронного аукциона, если его предложение соответствует требованиям документации о закупке и такая возможность предусмотрена документацией о закупке. При этом в случае, если единственный участник конкурентной процедуры закупки, в том числе в отношении части (лота) предмета процедуры закупки, не является производителем или его сбытовой организацией (официальным торговым представителем), он может быть признан победителем при экономической нецелесообразности или невозможности закупки у производителей или их сбытовых организаций (официальных торговых представителей). Обоснование такой нецелесообразности или невозможности должно содержаться в протоколе конкурсной комиссии.</w:t>
      </w:r>
    </w:p>
    <w:p w:rsidR="006347F3" w:rsidRPr="00601B94" w:rsidRDefault="006347F3" w:rsidP="006347F3">
      <w:pPr>
        <w:shd w:val="clear" w:color="auto" w:fill="FFFFFF"/>
        <w:spacing w:after="0" w:line="240" w:lineRule="auto"/>
        <w:ind w:firstLine="709"/>
        <w:jc w:val="both"/>
        <w:rPr>
          <w:rFonts w:ascii="Times New Roman" w:eastAsia="Times New Roman" w:hAnsi="Times New Roman" w:cs="Times New Roman"/>
          <w:sz w:val="28"/>
          <w:szCs w:val="28"/>
        </w:rPr>
      </w:pPr>
      <w:r w:rsidRPr="00601B94">
        <w:rPr>
          <w:rFonts w:ascii="Times New Roman" w:eastAsia="Times New Roman" w:hAnsi="Times New Roman" w:cs="Times New Roman"/>
          <w:sz w:val="28"/>
          <w:szCs w:val="28"/>
        </w:rPr>
        <w:t>Если это предусмотрено документацией о закупке, за исключением случаев проведения электронного аукциона, допускается выбор участника-победителя по части объема (количества) предмета процедуры закупки либо его части (лота) и заключение договоров на закупку с несколькими участниками-победителями, в том числе если предмет процедуры закупки разделен на части (лоты), - с несколькими участниками-победителями по одной части (лоту).</w:t>
      </w:r>
    </w:p>
    <w:p w:rsidR="006347F3" w:rsidRPr="00601B94" w:rsidRDefault="006347F3" w:rsidP="006347F3">
      <w:pPr>
        <w:shd w:val="clear" w:color="auto" w:fill="FFFFFF"/>
        <w:spacing w:after="0" w:line="240" w:lineRule="auto"/>
        <w:ind w:firstLine="709"/>
        <w:jc w:val="both"/>
        <w:rPr>
          <w:rFonts w:ascii="Times New Roman" w:eastAsia="Times New Roman" w:hAnsi="Times New Roman" w:cs="Times New Roman"/>
          <w:sz w:val="28"/>
          <w:szCs w:val="28"/>
        </w:rPr>
      </w:pPr>
      <w:r w:rsidRPr="00601B94">
        <w:rPr>
          <w:rFonts w:ascii="Times New Roman" w:eastAsia="Times New Roman" w:hAnsi="Times New Roman" w:cs="Times New Roman"/>
          <w:sz w:val="28"/>
          <w:szCs w:val="28"/>
        </w:rPr>
        <w:t>Уведомление о выборе победителя (победителей) направляется участникам процедуры закупки не позднее дня, следующего за днем принятия такого решения.</w:t>
      </w:r>
    </w:p>
    <w:p w:rsidR="006347F3" w:rsidRPr="00601B94" w:rsidRDefault="006347F3" w:rsidP="006347F3">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601B94">
        <w:rPr>
          <w:rFonts w:ascii="Times New Roman" w:eastAsia="Times New Roman" w:hAnsi="Times New Roman" w:cs="Times New Roman"/>
          <w:sz w:val="28"/>
          <w:szCs w:val="28"/>
        </w:rPr>
        <w:t>5.1</w:t>
      </w:r>
      <w:r>
        <w:rPr>
          <w:rFonts w:ascii="Times New Roman" w:eastAsia="Times New Roman" w:hAnsi="Times New Roman" w:cs="Times New Roman"/>
          <w:sz w:val="28"/>
          <w:szCs w:val="28"/>
        </w:rPr>
        <w:t>5</w:t>
      </w:r>
      <w:r w:rsidRPr="00601B94">
        <w:rPr>
          <w:rFonts w:ascii="Times New Roman" w:eastAsia="Times New Roman" w:hAnsi="Times New Roman" w:cs="Times New Roman"/>
          <w:sz w:val="28"/>
          <w:szCs w:val="28"/>
        </w:rPr>
        <w:t>. Договор на закупку может быть заключен не ранее чем через 3 дня после выбора победителя (победителей) при осуществлении конкурентной процедуры закупки.</w:t>
      </w:r>
    </w:p>
    <w:p w:rsidR="006347F3" w:rsidRPr="00601B94" w:rsidRDefault="006347F3" w:rsidP="006347F3">
      <w:pPr>
        <w:shd w:val="clear" w:color="auto" w:fill="FFFFFF"/>
        <w:spacing w:after="0" w:line="240" w:lineRule="auto"/>
        <w:ind w:firstLine="709"/>
        <w:jc w:val="both"/>
        <w:rPr>
          <w:rFonts w:ascii="Times New Roman" w:eastAsia="Times New Roman" w:hAnsi="Times New Roman" w:cs="Times New Roman"/>
          <w:sz w:val="28"/>
          <w:szCs w:val="28"/>
        </w:rPr>
      </w:pPr>
      <w:r w:rsidRPr="00601B94">
        <w:rPr>
          <w:rFonts w:ascii="Times New Roman" w:eastAsia="Times New Roman" w:hAnsi="Times New Roman" w:cs="Times New Roman"/>
          <w:sz w:val="28"/>
          <w:szCs w:val="28"/>
        </w:rPr>
        <w:t>В случае, если участником-победителем по результатам проведения процедуры закупки выбран участник, с которым Заказчиком ранее заключен договор на поставку товаров (выполнение работ, оказание услуг), являющихся предметом закупки, Заказчик вправе на условиях процедуры закупки заключить с таким участником-победителем договор в форме дополнительного соглашения к действующему договору.</w:t>
      </w:r>
    </w:p>
    <w:p w:rsidR="006347F3" w:rsidRPr="00601B94" w:rsidRDefault="006347F3" w:rsidP="006347F3">
      <w:pPr>
        <w:shd w:val="clear" w:color="auto" w:fill="FFFFFF"/>
        <w:spacing w:after="0" w:line="240" w:lineRule="auto"/>
        <w:ind w:firstLine="709"/>
        <w:jc w:val="both"/>
        <w:rPr>
          <w:rFonts w:ascii="Times New Roman" w:eastAsia="Times New Roman" w:hAnsi="Times New Roman" w:cs="Times New Roman"/>
          <w:sz w:val="28"/>
          <w:szCs w:val="28"/>
        </w:rPr>
      </w:pPr>
      <w:r w:rsidRPr="00601B94">
        <w:rPr>
          <w:rFonts w:ascii="Times New Roman" w:eastAsia="Times New Roman" w:hAnsi="Times New Roman" w:cs="Times New Roman"/>
          <w:sz w:val="28"/>
          <w:szCs w:val="28"/>
        </w:rPr>
        <w:t>В случае, если участник-победитель уклонился от заключения договора, участником-победителем может быть признан участник, предложению которого присвоен следующий по степени выгодности порядковый номер, или участник, сделавший предпоследнюю ставку при проведении электронного аукциона.</w:t>
      </w:r>
    </w:p>
    <w:p w:rsidR="006347F3" w:rsidRPr="00601B94" w:rsidRDefault="006347F3" w:rsidP="006347F3">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601B94">
        <w:rPr>
          <w:rFonts w:ascii="Times New Roman" w:eastAsia="Times New Roman" w:hAnsi="Times New Roman" w:cs="Times New Roman"/>
          <w:sz w:val="28"/>
          <w:szCs w:val="28"/>
        </w:rPr>
        <w:t>5.1</w:t>
      </w:r>
      <w:r>
        <w:rPr>
          <w:rFonts w:ascii="Times New Roman" w:eastAsia="Times New Roman" w:hAnsi="Times New Roman" w:cs="Times New Roman"/>
          <w:sz w:val="28"/>
          <w:szCs w:val="28"/>
        </w:rPr>
        <w:t>6</w:t>
      </w:r>
      <w:r w:rsidRPr="00601B94">
        <w:rPr>
          <w:rFonts w:ascii="Times New Roman" w:eastAsia="Times New Roman" w:hAnsi="Times New Roman" w:cs="Times New Roman"/>
          <w:sz w:val="28"/>
          <w:szCs w:val="28"/>
        </w:rPr>
        <w:t>. Сообщение о результате конкурентной процедуры закупки размещается в открытом доступе в информационной системе «Тендеры» в течение пяти рабочих дней после заключения договора на закупку либо принятия организацией решения об ином результате процедуры закупки и должно содержать:</w:t>
      </w:r>
    </w:p>
    <w:p w:rsidR="006347F3" w:rsidRPr="00601B94" w:rsidRDefault="006347F3" w:rsidP="006347F3">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601B94">
        <w:rPr>
          <w:rFonts w:ascii="Times New Roman" w:eastAsia="Times New Roman" w:hAnsi="Times New Roman" w:cs="Times New Roman"/>
          <w:sz w:val="28"/>
          <w:szCs w:val="28"/>
        </w:rPr>
        <w:t>вид и предмет процедуры закупки;</w:t>
      </w:r>
    </w:p>
    <w:p w:rsidR="006347F3" w:rsidRPr="00601B94" w:rsidRDefault="006347F3" w:rsidP="006347F3">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601B94">
        <w:rPr>
          <w:rFonts w:ascii="Times New Roman" w:eastAsia="Times New Roman" w:hAnsi="Times New Roman" w:cs="Times New Roman"/>
          <w:sz w:val="28"/>
          <w:szCs w:val="28"/>
        </w:rPr>
        <w:t>наименование и местонахождение каждого участника с указанием цен их предложений, в том числе участников, предложения которых отклонены, с указанием причин отклонения (за исключением случаев проведения электронного аукциона);</w:t>
      </w:r>
    </w:p>
    <w:p w:rsidR="006347F3" w:rsidRPr="00601B94" w:rsidRDefault="006347F3" w:rsidP="006347F3">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601B94">
        <w:rPr>
          <w:rFonts w:ascii="Times New Roman" w:eastAsia="Times New Roman" w:hAnsi="Times New Roman" w:cs="Times New Roman"/>
          <w:sz w:val="28"/>
          <w:szCs w:val="28"/>
        </w:rPr>
        <w:t xml:space="preserve">в случае проведения электронного аукциона - регистрационные номера участников, допущенных к торгам, и участников, предложения которых отклонены, с указанием причин отклонения, а также наименование и местонахождение участников, сделавших последнюю и предпоследнюю ставки, с указанием </w:t>
      </w:r>
      <w:proofErr w:type="gramStart"/>
      <w:r w:rsidRPr="00601B94">
        <w:rPr>
          <w:rFonts w:ascii="Times New Roman" w:eastAsia="Times New Roman" w:hAnsi="Times New Roman" w:cs="Times New Roman"/>
          <w:sz w:val="28"/>
          <w:szCs w:val="28"/>
        </w:rPr>
        <w:t>величин</w:t>
      </w:r>
      <w:proofErr w:type="gramEnd"/>
      <w:r w:rsidRPr="00601B94">
        <w:rPr>
          <w:rFonts w:ascii="Times New Roman" w:eastAsia="Times New Roman" w:hAnsi="Times New Roman" w:cs="Times New Roman"/>
          <w:sz w:val="28"/>
          <w:szCs w:val="28"/>
        </w:rPr>
        <w:t xml:space="preserve"> сделанных ими ставок;</w:t>
      </w:r>
    </w:p>
    <w:p w:rsidR="006347F3" w:rsidRPr="00601B94" w:rsidRDefault="006347F3" w:rsidP="006347F3">
      <w:pPr>
        <w:shd w:val="clear" w:color="auto" w:fill="FFFFFF"/>
        <w:spacing w:after="0" w:line="240" w:lineRule="auto"/>
        <w:ind w:firstLine="709"/>
        <w:jc w:val="both"/>
        <w:rPr>
          <w:rFonts w:ascii="Times New Roman" w:eastAsia="Times New Roman" w:hAnsi="Times New Roman" w:cs="Times New Roman"/>
          <w:color w:val="242424"/>
          <w:sz w:val="28"/>
          <w:szCs w:val="28"/>
        </w:rPr>
      </w:pPr>
      <w:r w:rsidRPr="00601B94">
        <w:rPr>
          <w:rFonts w:ascii="Times New Roman" w:eastAsia="Times New Roman" w:hAnsi="Times New Roman" w:cs="Times New Roman"/>
          <w:color w:val="242424"/>
          <w:sz w:val="28"/>
          <w:szCs w:val="28"/>
        </w:rPr>
        <w:t>наименование и местонахождение поставщика (подрядчика, исполнителя);</w:t>
      </w:r>
    </w:p>
    <w:p w:rsidR="006347F3" w:rsidRPr="00601B94" w:rsidRDefault="006347F3" w:rsidP="006347F3">
      <w:pPr>
        <w:shd w:val="clear" w:color="auto" w:fill="FFFFFF"/>
        <w:spacing w:after="0" w:line="240" w:lineRule="auto"/>
        <w:ind w:firstLine="709"/>
        <w:jc w:val="both"/>
        <w:rPr>
          <w:rFonts w:ascii="Times New Roman" w:eastAsia="Times New Roman" w:hAnsi="Times New Roman" w:cs="Times New Roman"/>
          <w:color w:val="242424"/>
          <w:sz w:val="28"/>
          <w:szCs w:val="28"/>
        </w:rPr>
      </w:pPr>
      <w:r w:rsidRPr="00601B94">
        <w:rPr>
          <w:rFonts w:ascii="Times New Roman" w:eastAsia="Times New Roman" w:hAnsi="Times New Roman" w:cs="Times New Roman"/>
          <w:color w:val="242424"/>
          <w:sz w:val="28"/>
          <w:szCs w:val="28"/>
        </w:rPr>
        <w:t>дату заключения договора на закупку;</w:t>
      </w:r>
    </w:p>
    <w:p w:rsidR="006347F3" w:rsidRPr="00601B94" w:rsidRDefault="006347F3" w:rsidP="006347F3">
      <w:pPr>
        <w:shd w:val="clear" w:color="auto" w:fill="FFFFFF"/>
        <w:spacing w:after="0" w:line="240" w:lineRule="auto"/>
        <w:ind w:firstLine="709"/>
        <w:jc w:val="both"/>
        <w:rPr>
          <w:rFonts w:ascii="Times New Roman" w:eastAsia="Times New Roman" w:hAnsi="Times New Roman" w:cs="Times New Roman"/>
          <w:color w:val="242424"/>
          <w:sz w:val="28"/>
          <w:szCs w:val="28"/>
        </w:rPr>
      </w:pPr>
      <w:r w:rsidRPr="00601B94">
        <w:rPr>
          <w:rFonts w:ascii="Times New Roman" w:eastAsia="Times New Roman" w:hAnsi="Times New Roman" w:cs="Times New Roman"/>
          <w:color w:val="242424"/>
          <w:sz w:val="28"/>
          <w:szCs w:val="28"/>
        </w:rPr>
        <w:t>сумму договора на закупку;</w:t>
      </w:r>
    </w:p>
    <w:p w:rsidR="006347F3" w:rsidRPr="00601B94" w:rsidRDefault="006347F3" w:rsidP="006347F3">
      <w:pPr>
        <w:shd w:val="clear" w:color="auto" w:fill="FFFFFF"/>
        <w:spacing w:after="0" w:line="240" w:lineRule="auto"/>
        <w:ind w:firstLine="709"/>
        <w:jc w:val="both"/>
        <w:rPr>
          <w:rFonts w:ascii="Times New Roman" w:eastAsia="Times New Roman" w:hAnsi="Times New Roman" w:cs="Times New Roman"/>
          <w:color w:val="242424"/>
          <w:sz w:val="28"/>
          <w:szCs w:val="28"/>
        </w:rPr>
      </w:pPr>
      <w:r w:rsidRPr="00601B94">
        <w:rPr>
          <w:rFonts w:ascii="Times New Roman" w:eastAsia="Times New Roman" w:hAnsi="Times New Roman" w:cs="Times New Roman"/>
          <w:color w:val="242424"/>
          <w:sz w:val="28"/>
          <w:szCs w:val="28"/>
        </w:rPr>
        <w:t>сведения об ином результате процедуры закупки в случае, если договор на закупку не заключен.</w:t>
      </w:r>
    </w:p>
    <w:p w:rsidR="006347F3" w:rsidRPr="00601B94" w:rsidRDefault="006347F3" w:rsidP="006347F3">
      <w:pPr>
        <w:shd w:val="clear" w:color="auto" w:fill="FFFFFF"/>
        <w:spacing w:after="0" w:line="240" w:lineRule="auto"/>
        <w:ind w:firstLine="709"/>
        <w:jc w:val="both"/>
        <w:rPr>
          <w:rFonts w:ascii="Times New Roman" w:eastAsia="Times New Roman" w:hAnsi="Times New Roman" w:cs="Times New Roman"/>
          <w:color w:val="242424"/>
          <w:sz w:val="28"/>
          <w:szCs w:val="28"/>
        </w:rPr>
      </w:pPr>
      <w:r w:rsidRPr="00601B94">
        <w:rPr>
          <w:rFonts w:ascii="Times New Roman" w:eastAsia="Times New Roman" w:hAnsi="Times New Roman" w:cs="Times New Roman"/>
          <w:color w:val="242424"/>
          <w:sz w:val="28"/>
          <w:szCs w:val="28"/>
        </w:rPr>
        <w:t>Сведения об участнике и его предложении, указанные в абзацах третьем - пятом части первой настоящего подпункта, с учетом регламента информационной системы «Тендеры» не размещаются в открытом доступе по заявлению такого участника, содержащему обоснование для ограничения доступа к соответствующей информации.</w:t>
      </w:r>
    </w:p>
    <w:p w:rsidR="006347F3" w:rsidRPr="00601B94" w:rsidRDefault="006347F3" w:rsidP="006347F3">
      <w:pPr>
        <w:shd w:val="clear" w:color="auto" w:fill="FFFFFF"/>
        <w:spacing w:after="0" w:line="240" w:lineRule="auto"/>
        <w:ind w:firstLine="709"/>
        <w:jc w:val="both"/>
        <w:rPr>
          <w:rFonts w:ascii="Times New Roman" w:eastAsia="Times New Roman" w:hAnsi="Times New Roman" w:cs="Times New Roman"/>
          <w:color w:val="242424"/>
          <w:sz w:val="28"/>
          <w:szCs w:val="28"/>
        </w:rPr>
      </w:pPr>
      <w:r w:rsidRPr="00601B94">
        <w:rPr>
          <w:rFonts w:ascii="Times New Roman" w:eastAsia="Times New Roman" w:hAnsi="Times New Roman" w:cs="Times New Roman"/>
          <w:color w:val="242424"/>
          <w:sz w:val="28"/>
          <w:szCs w:val="28"/>
        </w:rPr>
        <w:t>Не позднее 10-го числа месяца, следующего за отчетным кварталом, Заказчик размещает в открытом доступе в информационной системе «Тендеры» сведения об общей стоимости договоров (в том числе в разрезе товаров (работ, услуг), заключенных в отчетном квартале по результатам процедур конкурентных закупок за счет собственных средств, а также стране происхождения приобретаемых в рамках таких договоров товаров (работ, услуг).</w:t>
      </w:r>
    </w:p>
    <w:p w:rsidR="006347F3" w:rsidRPr="00601B94" w:rsidRDefault="006347F3" w:rsidP="006347F3">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601B94">
        <w:rPr>
          <w:rFonts w:ascii="Times New Roman" w:eastAsia="Times New Roman" w:hAnsi="Times New Roman" w:cs="Times New Roman"/>
          <w:sz w:val="28"/>
          <w:szCs w:val="28"/>
        </w:rPr>
        <w:t>5.1</w:t>
      </w:r>
      <w:r>
        <w:rPr>
          <w:rFonts w:ascii="Times New Roman" w:eastAsia="Times New Roman" w:hAnsi="Times New Roman" w:cs="Times New Roman"/>
          <w:sz w:val="28"/>
          <w:szCs w:val="28"/>
        </w:rPr>
        <w:t>7</w:t>
      </w:r>
      <w:r w:rsidRPr="00601B94">
        <w:rPr>
          <w:rFonts w:ascii="Times New Roman" w:eastAsia="Times New Roman" w:hAnsi="Times New Roman" w:cs="Times New Roman"/>
          <w:sz w:val="28"/>
          <w:szCs w:val="28"/>
        </w:rPr>
        <w:t>. Отмена процедуры закупки допускается в случаях отсутствия финансирования, утраты необходимости приобретения товаров (работ, услуг), изменения предмета закупки и (или) требований к квалификационным данным участников процедуры закупки.</w:t>
      </w:r>
    </w:p>
    <w:p w:rsidR="006347F3" w:rsidRPr="00601B94" w:rsidRDefault="006347F3" w:rsidP="006347F3">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601B94">
        <w:rPr>
          <w:rFonts w:ascii="Times New Roman" w:eastAsia="Times New Roman" w:hAnsi="Times New Roman" w:cs="Times New Roman"/>
          <w:sz w:val="28"/>
          <w:szCs w:val="28"/>
        </w:rPr>
        <w:t>5.1</w:t>
      </w:r>
      <w:r>
        <w:rPr>
          <w:rFonts w:ascii="Times New Roman" w:eastAsia="Times New Roman" w:hAnsi="Times New Roman" w:cs="Times New Roman"/>
          <w:sz w:val="28"/>
          <w:szCs w:val="28"/>
        </w:rPr>
        <w:t>8</w:t>
      </w:r>
      <w:r w:rsidRPr="00601B94">
        <w:rPr>
          <w:rFonts w:ascii="Times New Roman" w:eastAsia="Times New Roman" w:hAnsi="Times New Roman" w:cs="Times New Roman"/>
          <w:sz w:val="28"/>
          <w:szCs w:val="28"/>
        </w:rPr>
        <w:t>. Конкурентная процедура закупки, в том числе в отношении части (лота) предмета процедуры закупки, части объема (количества) предмета процедуры закупки либо его части (лота), признается несостоявшейся в случаях, если:</w:t>
      </w:r>
    </w:p>
    <w:p w:rsidR="006347F3" w:rsidRPr="00601B94" w:rsidRDefault="006347F3" w:rsidP="006347F3">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601B94">
        <w:rPr>
          <w:rFonts w:ascii="Times New Roman" w:eastAsia="Times New Roman" w:hAnsi="Times New Roman" w:cs="Times New Roman"/>
          <w:sz w:val="28"/>
          <w:szCs w:val="28"/>
        </w:rPr>
        <w:t>поступило менее двух предложений на участие в процедуре закупки, в том числе в отношении части (лота) предмета процедуры закупки, и комиссия, создаваемая для проведения процедур закупок, не воспользовалась правом признания победителем единственного участника конкурентной процедуры закупки, в том числе в отношении части (лота) предмета процедуры закупки, согласно части второй подпункта 5.15 настоящего пункта;</w:t>
      </w:r>
    </w:p>
    <w:p w:rsidR="006347F3" w:rsidRPr="00601B94" w:rsidRDefault="006347F3" w:rsidP="006347F3">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601B94">
        <w:rPr>
          <w:rFonts w:ascii="Times New Roman" w:eastAsia="Times New Roman" w:hAnsi="Times New Roman" w:cs="Times New Roman"/>
          <w:sz w:val="28"/>
          <w:szCs w:val="28"/>
        </w:rPr>
        <w:t>в результате отклонения предложений их осталось менее двух, за исключением такого отклонения при рассмотрении вторых разделов предложений участников, сделавших последнюю и предпоследнюю ставки при проведении электронного аукциона;</w:t>
      </w:r>
    </w:p>
    <w:p w:rsidR="006347F3" w:rsidRPr="00601B94" w:rsidRDefault="006347F3" w:rsidP="006347F3">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601B94">
        <w:rPr>
          <w:rFonts w:ascii="Times New Roman" w:eastAsia="Times New Roman" w:hAnsi="Times New Roman" w:cs="Times New Roman"/>
          <w:sz w:val="28"/>
          <w:szCs w:val="28"/>
        </w:rPr>
        <w:t>отклонены все предложения, в том числе как содержащие экономически невыгодные для заказчика условия;</w:t>
      </w:r>
    </w:p>
    <w:p w:rsidR="006347F3" w:rsidRPr="00601B94" w:rsidRDefault="006347F3" w:rsidP="006347F3">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601B94">
        <w:rPr>
          <w:rFonts w:ascii="Times New Roman" w:eastAsia="Times New Roman" w:hAnsi="Times New Roman" w:cs="Times New Roman"/>
          <w:sz w:val="28"/>
          <w:szCs w:val="28"/>
        </w:rPr>
        <w:t>победитель процедуры закупки не подписал договор на закупку;</w:t>
      </w:r>
    </w:p>
    <w:p w:rsidR="006347F3" w:rsidRPr="00601B94" w:rsidRDefault="006347F3" w:rsidP="006347F3">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601B94">
        <w:rPr>
          <w:rFonts w:ascii="Times New Roman" w:eastAsia="Times New Roman" w:hAnsi="Times New Roman" w:cs="Times New Roman"/>
          <w:sz w:val="28"/>
          <w:szCs w:val="28"/>
        </w:rPr>
        <w:t>до заключения договора па закупку проверкой уполномоченных органов (организаций) были выявлены нарушения в проведении процедуры закупки и результаты проверки не обжалованы организацией в установленном порядке.</w:t>
      </w:r>
    </w:p>
    <w:p w:rsidR="006347F3" w:rsidRPr="00601B94" w:rsidRDefault="006347F3" w:rsidP="006347F3">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601B94">
        <w:rPr>
          <w:rFonts w:ascii="Times New Roman" w:eastAsia="Times New Roman" w:hAnsi="Times New Roman" w:cs="Times New Roman"/>
          <w:sz w:val="28"/>
          <w:szCs w:val="28"/>
        </w:rPr>
        <w:t>5.</w:t>
      </w:r>
      <w:r>
        <w:rPr>
          <w:rFonts w:ascii="Times New Roman" w:eastAsia="Times New Roman" w:hAnsi="Times New Roman" w:cs="Times New Roman"/>
          <w:sz w:val="28"/>
          <w:szCs w:val="28"/>
        </w:rPr>
        <w:t>19</w:t>
      </w:r>
      <w:r w:rsidRPr="00601B94">
        <w:rPr>
          <w:rFonts w:ascii="Times New Roman" w:eastAsia="Times New Roman" w:hAnsi="Times New Roman" w:cs="Times New Roman"/>
          <w:sz w:val="28"/>
          <w:szCs w:val="28"/>
        </w:rPr>
        <w:t>. Заказчик при проведении конкурентных процедур вправе потребовать, чтобы все участники представили конкурсное обеспечение в виде банковской гарантии, поручительства или залога в качестве способа обеспечения исполнения принятых на себя обязательств по поставке товаров (выполнению работ, оказанию услуг).</w:t>
      </w:r>
    </w:p>
    <w:p w:rsidR="006347F3" w:rsidRPr="00601B94" w:rsidRDefault="006347F3" w:rsidP="006347F3">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601B94">
        <w:rPr>
          <w:rFonts w:ascii="Times New Roman" w:eastAsia="Times New Roman" w:hAnsi="Times New Roman" w:cs="Times New Roman"/>
          <w:sz w:val="28"/>
          <w:szCs w:val="28"/>
        </w:rPr>
        <w:t>5.2</w:t>
      </w:r>
      <w:r>
        <w:rPr>
          <w:rFonts w:ascii="Times New Roman" w:eastAsia="Times New Roman" w:hAnsi="Times New Roman" w:cs="Times New Roman"/>
          <w:sz w:val="28"/>
          <w:szCs w:val="28"/>
        </w:rPr>
        <w:t>0</w:t>
      </w:r>
      <w:r w:rsidRPr="00601B94">
        <w:rPr>
          <w:rFonts w:ascii="Times New Roman" w:eastAsia="Times New Roman" w:hAnsi="Times New Roman" w:cs="Times New Roman"/>
          <w:sz w:val="28"/>
          <w:szCs w:val="28"/>
        </w:rPr>
        <w:t>. Документы, оформляемые при проведении процедур закупок, составляются на русском языке. Дополнительно допускается составление документов и на других языках, используемых в международной торговле, исходя из реальных возможностей Заказчика.</w:t>
      </w:r>
    </w:p>
    <w:p w:rsidR="006347F3" w:rsidRPr="00601B94" w:rsidRDefault="006347F3" w:rsidP="006347F3">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601B94">
        <w:rPr>
          <w:rFonts w:ascii="Times New Roman" w:eastAsia="Times New Roman" w:hAnsi="Times New Roman" w:cs="Times New Roman"/>
          <w:sz w:val="28"/>
          <w:szCs w:val="28"/>
        </w:rPr>
        <w:t>Обмен документами и сведениями при проведении процедур закупок между Заказчиком и участниками осуществляется в таком виде, который позволяет достоверно установить, что они исходят от соответствующей стороны (почта, электронная почта, нарочный).</w:t>
      </w:r>
    </w:p>
    <w:p w:rsidR="006347F3" w:rsidRDefault="006347F3" w:rsidP="006347F3">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601B94">
        <w:rPr>
          <w:rFonts w:ascii="Times New Roman" w:eastAsia="Times New Roman" w:hAnsi="Times New Roman" w:cs="Times New Roman"/>
          <w:sz w:val="28"/>
          <w:szCs w:val="28"/>
        </w:rPr>
        <w:t>5.2</w:t>
      </w:r>
      <w:r>
        <w:rPr>
          <w:rFonts w:ascii="Times New Roman" w:eastAsia="Times New Roman" w:hAnsi="Times New Roman" w:cs="Times New Roman"/>
          <w:sz w:val="28"/>
          <w:szCs w:val="28"/>
        </w:rPr>
        <w:t>1</w:t>
      </w:r>
      <w:r w:rsidRPr="00601B94">
        <w:rPr>
          <w:rFonts w:ascii="Times New Roman" w:eastAsia="Times New Roman" w:hAnsi="Times New Roman" w:cs="Times New Roman"/>
          <w:sz w:val="28"/>
          <w:szCs w:val="28"/>
        </w:rPr>
        <w:t>. Если при осуществлении закупок решения и (или) действия (бездействие) Заказчика либо членов конкурсной комиссии, нарушают права и законные интересы юридического лица или физического лица, в том числе индивидуального предпринимателя, такое лицо или индивидуальный предприниматель вправе обратиться к Заказчику для урегулирования спора либо обжаловать такие решения и (или) действия (бездействие) в судебном порядке.</w:t>
      </w:r>
    </w:p>
    <w:p w:rsidR="006347F3" w:rsidRPr="00601B94" w:rsidRDefault="006347F3" w:rsidP="006347F3">
      <w:pPr>
        <w:shd w:val="clear" w:color="auto" w:fill="FFFFFF"/>
        <w:spacing w:after="0" w:line="240" w:lineRule="auto"/>
        <w:ind w:firstLine="448"/>
        <w:contextualSpacing/>
        <w:jc w:val="both"/>
        <w:rPr>
          <w:rFonts w:ascii="Times New Roman" w:eastAsia="Times New Roman" w:hAnsi="Times New Roman" w:cs="Times New Roman"/>
          <w:sz w:val="28"/>
          <w:szCs w:val="28"/>
        </w:rPr>
      </w:pPr>
    </w:p>
    <w:p w:rsidR="006347F3" w:rsidRPr="006C67A1" w:rsidRDefault="006347F3" w:rsidP="006347F3">
      <w:pPr>
        <w:shd w:val="clear" w:color="auto" w:fill="FFFFFF"/>
        <w:spacing w:after="0" w:line="240" w:lineRule="auto"/>
        <w:ind w:firstLine="448"/>
        <w:contextualSpacing/>
        <w:jc w:val="center"/>
        <w:rPr>
          <w:rFonts w:ascii="Times New Roman" w:eastAsia="Times New Roman" w:hAnsi="Times New Roman" w:cs="Times New Roman"/>
          <w:sz w:val="28"/>
          <w:szCs w:val="28"/>
        </w:rPr>
      </w:pPr>
      <w:r w:rsidRPr="006C67A1">
        <w:rPr>
          <w:rFonts w:ascii="Times New Roman" w:eastAsia="Times New Roman" w:hAnsi="Times New Roman" w:cs="Times New Roman"/>
          <w:sz w:val="28"/>
          <w:szCs w:val="28"/>
        </w:rPr>
        <w:t>6. ОТВЕТСТВЕННОСТЬ</w:t>
      </w:r>
    </w:p>
    <w:p w:rsidR="006347F3" w:rsidRPr="006C67A1" w:rsidRDefault="006347F3" w:rsidP="006347F3">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6C67A1">
        <w:rPr>
          <w:rFonts w:ascii="Times New Roman" w:eastAsia="Times New Roman" w:hAnsi="Times New Roman" w:cs="Times New Roman"/>
          <w:sz w:val="28"/>
          <w:szCs w:val="28"/>
        </w:rPr>
        <w:t>6.1.</w:t>
      </w:r>
      <w:r w:rsidRPr="006C67A1">
        <w:rPr>
          <w:rFonts w:ascii="Times New Roman" w:eastAsia="Times New Roman" w:hAnsi="Times New Roman" w:cs="Times New Roman"/>
          <w:sz w:val="28"/>
          <w:szCs w:val="28"/>
        </w:rPr>
        <w:tab/>
        <w:t>Лица, участвующие в организации закупок, несут персональную ответственность в соответствии с законодательством.</w:t>
      </w:r>
    </w:p>
    <w:p w:rsidR="006347F3" w:rsidRPr="006C67A1" w:rsidRDefault="006347F3" w:rsidP="006347F3">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6C67A1">
        <w:rPr>
          <w:rFonts w:ascii="Times New Roman" w:eastAsia="Times New Roman" w:hAnsi="Times New Roman" w:cs="Times New Roman"/>
          <w:sz w:val="28"/>
          <w:szCs w:val="28"/>
        </w:rPr>
        <w:t>6.2.</w:t>
      </w:r>
      <w:r w:rsidRPr="006C67A1">
        <w:rPr>
          <w:rFonts w:ascii="Times New Roman" w:eastAsia="Times New Roman" w:hAnsi="Times New Roman" w:cs="Times New Roman"/>
          <w:sz w:val="28"/>
          <w:szCs w:val="28"/>
        </w:rPr>
        <w:tab/>
        <w:t>Специалист по организации закупок несет ответственность:</w:t>
      </w:r>
    </w:p>
    <w:p w:rsidR="006347F3" w:rsidRPr="006C67A1" w:rsidRDefault="006347F3" w:rsidP="006347F3">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6C67A1">
        <w:rPr>
          <w:rFonts w:ascii="Times New Roman" w:eastAsia="Times New Roman" w:hAnsi="Times New Roman" w:cs="Times New Roman"/>
          <w:sz w:val="28"/>
          <w:szCs w:val="28"/>
        </w:rPr>
        <w:t>6.2.1.</w:t>
      </w:r>
      <w:r w:rsidRPr="006C67A1">
        <w:rPr>
          <w:rFonts w:ascii="Times New Roman" w:eastAsia="Times New Roman" w:hAnsi="Times New Roman" w:cs="Times New Roman"/>
          <w:sz w:val="28"/>
          <w:szCs w:val="28"/>
        </w:rPr>
        <w:tab/>
        <w:t>за выбор процедуры закупки, исходя из потребности, определенной в годовом плане закупок и иных критериев;</w:t>
      </w:r>
    </w:p>
    <w:p w:rsidR="006347F3" w:rsidRPr="006C67A1" w:rsidRDefault="006347F3" w:rsidP="006347F3">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6C67A1">
        <w:rPr>
          <w:rFonts w:ascii="Times New Roman" w:eastAsia="Times New Roman" w:hAnsi="Times New Roman" w:cs="Times New Roman"/>
          <w:sz w:val="28"/>
          <w:szCs w:val="28"/>
        </w:rPr>
        <w:t>6.2.2.</w:t>
      </w:r>
      <w:r w:rsidRPr="006C67A1">
        <w:rPr>
          <w:rFonts w:ascii="Times New Roman" w:eastAsia="Times New Roman" w:hAnsi="Times New Roman" w:cs="Times New Roman"/>
          <w:sz w:val="28"/>
          <w:szCs w:val="28"/>
        </w:rPr>
        <w:tab/>
        <w:t>за обоснование выбора процедуры закупки из одного источника и нарушения, допущенные при ее оформлении;</w:t>
      </w:r>
    </w:p>
    <w:p w:rsidR="006347F3" w:rsidRPr="006C67A1" w:rsidRDefault="006347F3" w:rsidP="006347F3">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6C67A1">
        <w:rPr>
          <w:rFonts w:ascii="Times New Roman" w:eastAsia="Times New Roman" w:hAnsi="Times New Roman" w:cs="Times New Roman"/>
          <w:sz w:val="28"/>
          <w:szCs w:val="28"/>
        </w:rPr>
        <w:t>6.2.3.</w:t>
      </w:r>
      <w:r w:rsidRPr="006C67A1">
        <w:rPr>
          <w:rFonts w:ascii="Times New Roman" w:eastAsia="Times New Roman" w:hAnsi="Times New Roman" w:cs="Times New Roman"/>
          <w:sz w:val="28"/>
          <w:szCs w:val="28"/>
        </w:rPr>
        <w:tab/>
        <w:t>за организацию заключени</w:t>
      </w:r>
      <w:r>
        <w:rPr>
          <w:rFonts w:ascii="Times New Roman" w:eastAsia="Times New Roman" w:hAnsi="Times New Roman" w:cs="Times New Roman"/>
          <w:sz w:val="28"/>
          <w:szCs w:val="28"/>
        </w:rPr>
        <w:t>я</w:t>
      </w:r>
      <w:r w:rsidRPr="006C67A1">
        <w:rPr>
          <w:rFonts w:ascii="Times New Roman" w:eastAsia="Times New Roman" w:hAnsi="Times New Roman" w:cs="Times New Roman"/>
          <w:sz w:val="28"/>
          <w:szCs w:val="28"/>
        </w:rPr>
        <w:t xml:space="preserve"> договоров с участником- победителем по конкурентным процедурам закупок в установленные законодательством сроки;</w:t>
      </w:r>
    </w:p>
    <w:p w:rsidR="006347F3" w:rsidRPr="006C67A1" w:rsidRDefault="006347F3" w:rsidP="006347F3">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6C67A1">
        <w:rPr>
          <w:rFonts w:ascii="Times New Roman" w:eastAsia="Times New Roman" w:hAnsi="Times New Roman" w:cs="Times New Roman"/>
          <w:sz w:val="28"/>
          <w:szCs w:val="28"/>
        </w:rPr>
        <w:t>6.2.4.</w:t>
      </w:r>
      <w:r w:rsidRPr="006C67A1">
        <w:rPr>
          <w:rFonts w:ascii="Times New Roman" w:eastAsia="Times New Roman" w:hAnsi="Times New Roman" w:cs="Times New Roman"/>
          <w:sz w:val="28"/>
          <w:szCs w:val="28"/>
        </w:rPr>
        <w:tab/>
        <w:t>за проведение маркетинговых исследований и изучение конъюнктуры рынка в соответствии с Положением, за определение ориентировочной стоимости предмета государственной закупки;</w:t>
      </w:r>
    </w:p>
    <w:p w:rsidR="006347F3" w:rsidRPr="006C67A1" w:rsidRDefault="006347F3" w:rsidP="006347F3">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6C67A1">
        <w:rPr>
          <w:rFonts w:ascii="Times New Roman" w:eastAsia="Times New Roman" w:hAnsi="Times New Roman" w:cs="Times New Roman"/>
          <w:sz w:val="28"/>
          <w:szCs w:val="28"/>
        </w:rPr>
        <w:t>6.2.5.</w:t>
      </w:r>
      <w:r w:rsidRPr="006C67A1">
        <w:rPr>
          <w:rFonts w:ascii="Times New Roman" w:eastAsia="Times New Roman" w:hAnsi="Times New Roman" w:cs="Times New Roman"/>
          <w:sz w:val="28"/>
          <w:szCs w:val="28"/>
        </w:rPr>
        <w:tab/>
        <w:t>за направление приглашения участникам в процедуре закупки из одного источника;</w:t>
      </w:r>
    </w:p>
    <w:p w:rsidR="006347F3" w:rsidRPr="006C67A1" w:rsidRDefault="006347F3" w:rsidP="006347F3">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6C67A1">
        <w:rPr>
          <w:rFonts w:ascii="Times New Roman" w:eastAsia="Times New Roman" w:hAnsi="Times New Roman" w:cs="Times New Roman"/>
          <w:sz w:val="28"/>
          <w:szCs w:val="28"/>
        </w:rPr>
        <w:t>6.2.6.</w:t>
      </w:r>
      <w:r w:rsidRPr="006C67A1">
        <w:rPr>
          <w:rFonts w:ascii="Times New Roman" w:eastAsia="Times New Roman" w:hAnsi="Times New Roman" w:cs="Times New Roman"/>
          <w:sz w:val="28"/>
          <w:szCs w:val="28"/>
        </w:rPr>
        <w:tab/>
        <w:t>за неподходящее отнесение товара к подвиду Общегосударственного классификатора Республики Беларусь ОКРБ 007¬2012 «Классификатор продукции по видам экономической деятельности».</w:t>
      </w:r>
    </w:p>
    <w:p w:rsidR="006347F3" w:rsidRPr="006C67A1" w:rsidRDefault="006347F3" w:rsidP="006347F3">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6C67A1">
        <w:rPr>
          <w:rFonts w:ascii="Times New Roman" w:eastAsia="Times New Roman" w:hAnsi="Times New Roman" w:cs="Times New Roman"/>
          <w:sz w:val="28"/>
          <w:szCs w:val="28"/>
        </w:rPr>
        <w:t>6.3.</w:t>
      </w:r>
      <w:r w:rsidRPr="006C67A1">
        <w:rPr>
          <w:rFonts w:ascii="Times New Roman" w:eastAsia="Times New Roman" w:hAnsi="Times New Roman" w:cs="Times New Roman"/>
          <w:sz w:val="28"/>
          <w:szCs w:val="28"/>
        </w:rPr>
        <w:tab/>
        <w:t xml:space="preserve">Инициатор </w:t>
      </w:r>
      <w:r>
        <w:rPr>
          <w:rFonts w:ascii="Times New Roman" w:eastAsia="Times New Roman" w:hAnsi="Times New Roman" w:cs="Times New Roman"/>
          <w:sz w:val="28"/>
          <w:szCs w:val="28"/>
        </w:rPr>
        <w:t xml:space="preserve">закупки, </w:t>
      </w:r>
      <w:r w:rsidRPr="006C67A1">
        <w:rPr>
          <w:rFonts w:ascii="Times New Roman" w:eastAsia="Times New Roman" w:hAnsi="Times New Roman" w:cs="Times New Roman"/>
          <w:sz w:val="28"/>
          <w:szCs w:val="28"/>
        </w:rPr>
        <w:t xml:space="preserve">согласно </w:t>
      </w:r>
      <w:r w:rsidRPr="006C67A1">
        <w:rPr>
          <w:rFonts w:ascii="Times New Roman" w:eastAsia="Times New Roman" w:hAnsi="Times New Roman" w:cs="Times New Roman"/>
          <w:sz w:val="28"/>
          <w:szCs w:val="28"/>
        </w:rPr>
        <w:t>предмету закупки,</w:t>
      </w:r>
      <w:r w:rsidRPr="006C67A1">
        <w:rPr>
          <w:rFonts w:ascii="Times New Roman" w:eastAsia="Times New Roman" w:hAnsi="Times New Roman" w:cs="Times New Roman"/>
          <w:sz w:val="28"/>
          <w:szCs w:val="28"/>
        </w:rPr>
        <w:t xml:space="preserve"> нес</w:t>
      </w:r>
      <w:r>
        <w:rPr>
          <w:rFonts w:ascii="Times New Roman" w:eastAsia="Times New Roman" w:hAnsi="Times New Roman" w:cs="Times New Roman"/>
          <w:sz w:val="28"/>
          <w:szCs w:val="28"/>
        </w:rPr>
        <w:t>е</w:t>
      </w:r>
      <w:r w:rsidRPr="006C67A1">
        <w:rPr>
          <w:rFonts w:ascii="Times New Roman" w:eastAsia="Times New Roman" w:hAnsi="Times New Roman" w:cs="Times New Roman"/>
          <w:sz w:val="28"/>
          <w:szCs w:val="28"/>
        </w:rPr>
        <w:t>т ответственность:</w:t>
      </w:r>
    </w:p>
    <w:p w:rsidR="006347F3" w:rsidRPr="006C67A1" w:rsidRDefault="006347F3" w:rsidP="006347F3">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6C67A1">
        <w:rPr>
          <w:rFonts w:ascii="Times New Roman" w:eastAsia="Times New Roman" w:hAnsi="Times New Roman" w:cs="Times New Roman"/>
          <w:sz w:val="28"/>
          <w:szCs w:val="28"/>
        </w:rPr>
        <w:t>6.3.1. за ненадлежащее качество и необоснованность включаемых показателей (характеристик) и указание на показатели (характеристики), определяющие принадлежность приобретаемого предмета закупки отдельным потенциальным поставщикам;</w:t>
      </w:r>
    </w:p>
    <w:p w:rsidR="006347F3" w:rsidRPr="006C67A1" w:rsidRDefault="006347F3" w:rsidP="006347F3">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6C67A1">
        <w:rPr>
          <w:rFonts w:ascii="Times New Roman" w:eastAsia="Times New Roman" w:hAnsi="Times New Roman" w:cs="Times New Roman"/>
          <w:sz w:val="28"/>
          <w:szCs w:val="28"/>
        </w:rPr>
        <w:t>6.3.3.</w:t>
      </w:r>
      <w:r w:rsidRPr="006C67A1">
        <w:rPr>
          <w:rFonts w:ascii="Times New Roman" w:eastAsia="Times New Roman" w:hAnsi="Times New Roman" w:cs="Times New Roman"/>
          <w:sz w:val="28"/>
          <w:szCs w:val="28"/>
        </w:rPr>
        <w:tab/>
        <w:t>за качество подготовки технических заданий на закупку (</w:t>
      </w:r>
      <w:r>
        <w:rPr>
          <w:rFonts w:ascii="Times New Roman" w:eastAsia="Times New Roman" w:hAnsi="Times New Roman" w:cs="Times New Roman"/>
          <w:sz w:val="28"/>
          <w:szCs w:val="28"/>
        </w:rPr>
        <w:t>полноту</w:t>
      </w:r>
      <w:r w:rsidRPr="006C67A1">
        <w:rPr>
          <w:rFonts w:ascii="Times New Roman" w:eastAsia="Times New Roman" w:hAnsi="Times New Roman" w:cs="Times New Roman"/>
          <w:sz w:val="28"/>
          <w:szCs w:val="28"/>
        </w:rPr>
        <w:t xml:space="preserve"> описания потребительских характеристик предмета закупки; объединение разных товаров (работ, услуг), в </w:t>
      </w:r>
      <w:proofErr w:type="spellStart"/>
      <w:r w:rsidRPr="006C67A1">
        <w:rPr>
          <w:rFonts w:ascii="Times New Roman" w:eastAsia="Times New Roman" w:hAnsi="Times New Roman" w:cs="Times New Roman"/>
          <w:sz w:val="28"/>
          <w:szCs w:val="28"/>
        </w:rPr>
        <w:t>т.ч</w:t>
      </w:r>
      <w:proofErr w:type="spellEnd"/>
      <w:r w:rsidRPr="006C67A1">
        <w:rPr>
          <w:rFonts w:ascii="Times New Roman" w:eastAsia="Times New Roman" w:hAnsi="Times New Roman" w:cs="Times New Roman"/>
          <w:sz w:val="28"/>
          <w:szCs w:val="28"/>
        </w:rPr>
        <w:t>, разнородных, в один лот).</w:t>
      </w:r>
    </w:p>
    <w:p w:rsidR="006347F3" w:rsidRPr="006C67A1" w:rsidRDefault="006347F3" w:rsidP="006347F3">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6C67A1">
        <w:rPr>
          <w:rFonts w:ascii="Times New Roman" w:eastAsia="Times New Roman" w:hAnsi="Times New Roman" w:cs="Times New Roman"/>
          <w:sz w:val="28"/>
          <w:szCs w:val="28"/>
        </w:rPr>
        <w:t>6.3.4.</w:t>
      </w:r>
      <w:r w:rsidRPr="006C67A1">
        <w:rPr>
          <w:rFonts w:ascii="Times New Roman" w:eastAsia="Times New Roman" w:hAnsi="Times New Roman" w:cs="Times New Roman"/>
          <w:sz w:val="28"/>
          <w:szCs w:val="28"/>
        </w:rPr>
        <w:tab/>
        <w:t>за обоснованность необходимости приобретения товаров (работ, услуг) и их количества;</w:t>
      </w:r>
    </w:p>
    <w:p w:rsidR="006347F3" w:rsidRPr="006C67A1" w:rsidRDefault="006347F3" w:rsidP="006347F3">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6C67A1">
        <w:rPr>
          <w:rFonts w:ascii="Times New Roman" w:eastAsia="Times New Roman" w:hAnsi="Times New Roman" w:cs="Times New Roman"/>
          <w:sz w:val="28"/>
          <w:szCs w:val="28"/>
        </w:rPr>
        <w:t>6.3.5.</w:t>
      </w:r>
      <w:r w:rsidRPr="006C67A1">
        <w:rPr>
          <w:rFonts w:ascii="Times New Roman" w:eastAsia="Times New Roman" w:hAnsi="Times New Roman" w:cs="Times New Roman"/>
          <w:sz w:val="28"/>
          <w:szCs w:val="28"/>
        </w:rPr>
        <w:tab/>
        <w:t>за своевременное согласование и подачу заявок;</w:t>
      </w:r>
    </w:p>
    <w:p w:rsidR="006347F3" w:rsidRPr="00601B94" w:rsidRDefault="006347F3" w:rsidP="006347F3">
      <w:pPr>
        <w:shd w:val="clear" w:color="auto" w:fill="FFFFFF"/>
        <w:spacing w:after="0" w:line="240" w:lineRule="auto"/>
        <w:ind w:firstLine="709"/>
        <w:contextualSpacing/>
        <w:jc w:val="both"/>
        <w:rPr>
          <w:rFonts w:ascii="Times New Roman" w:hAnsi="Times New Roman" w:cs="Times New Roman"/>
          <w:sz w:val="28"/>
        </w:rPr>
      </w:pPr>
      <w:r w:rsidRPr="006C67A1">
        <w:rPr>
          <w:rFonts w:ascii="Times New Roman" w:eastAsia="Times New Roman" w:hAnsi="Times New Roman" w:cs="Times New Roman"/>
          <w:sz w:val="28"/>
          <w:szCs w:val="28"/>
        </w:rPr>
        <w:t>6.3.6.</w:t>
      </w:r>
      <w:r w:rsidRPr="006C67A1">
        <w:rPr>
          <w:rFonts w:ascii="Times New Roman" w:eastAsia="Times New Roman" w:hAnsi="Times New Roman" w:cs="Times New Roman"/>
          <w:sz w:val="28"/>
          <w:szCs w:val="28"/>
        </w:rPr>
        <w:tab/>
        <w:t>за проведение маркетинговых исследований и изучение конъюнктуры рынка в соответствии с законодательством в части соответствия техническим</w:t>
      </w:r>
      <w:r w:rsidRPr="006C67A1">
        <w:rPr>
          <w:rFonts w:ascii="Times New Roman" w:hAnsi="Times New Roman" w:cs="Times New Roman"/>
          <w:sz w:val="28"/>
        </w:rPr>
        <w:t xml:space="preserve"> характеристикам и требованиям, предъявляемых к предмету закупки.</w:t>
      </w:r>
    </w:p>
    <w:p w:rsidR="006347F3" w:rsidRPr="006347F3" w:rsidRDefault="006347F3" w:rsidP="006347F3">
      <w:pPr>
        <w:rPr>
          <w:rFonts w:ascii="Times New Roman" w:hAnsi="Times New Roman" w:cs="Times New Roman"/>
          <w:sz w:val="28"/>
        </w:rPr>
      </w:pPr>
    </w:p>
    <w:sectPr w:rsidR="006347F3" w:rsidRPr="006347F3" w:rsidSect="003F10F3">
      <w:pgSz w:w="11906" w:h="16838"/>
      <w:pgMar w:top="709" w:right="851" w:bottom="28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408D0"/>
    <w:multiLevelType w:val="multilevel"/>
    <w:tmpl w:val="C8BA30DE"/>
    <w:lvl w:ilvl="0">
      <w:start w:val="5"/>
      <w:numFmt w:val="decimal"/>
      <w:suff w:val="space"/>
      <w:lvlText w:val="%1."/>
      <w:lvlJc w:val="left"/>
      <w:pPr>
        <w:ind w:left="0" w:firstLine="709"/>
      </w:pPr>
      <w:rPr>
        <w:rFonts w:hint="default"/>
      </w:rPr>
    </w:lvl>
    <w:lvl w:ilvl="1">
      <w:start w:val="2"/>
      <w:numFmt w:val="decimal"/>
      <w:isLgl/>
      <w:suff w:val="space"/>
      <w:lvlText w:val="%1.%2."/>
      <w:lvlJc w:val="left"/>
      <w:pPr>
        <w:ind w:left="0" w:firstLine="709"/>
      </w:pPr>
      <w:rPr>
        <w:rFonts w:hint="default"/>
        <w:sz w:val="28"/>
        <w:szCs w:val="28"/>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 w15:restartNumberingAfterBreak="0">
    <w:nsid w:val="09FF28A5"/>
    <w:multiLevelType w:val="hybridMultilevel"/>
    <w:tmpl w:val="F0F6B146"/>
    <w:lvl w:ilvl="0" w:tplc="A81268A4">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 w15:restartNumberingAfterBreak="0">
    <w:nsid w:val="128F3D52"/>
    <w:multiLevelType w:val="multilevel"/>
    <w:tmpl w:val="A0CADB3C"/>
    <w:lvl w:ilvl="0">
      <w:start w:val="1"/>
      <w:numFmt w:val="decimal"/>
      <w:suff w:val="space"/>
      <w:lvlText w:val="%1."/>
      <w:lvlJc w:val="left"/>
      <w:pPr>
        <w:ind w:left="0" w:firstLine="709"/>
      </w:pPr>
      <w:rPr>
        <w:rFonts w:hint="default"/>
      </w:rPr>
    </w:lvl>
    <w:lvl w:ilvl="1">
      <w:start w:val="1"/>
      <w:numFmt w:val="decimal"/>
      <w:isLgl/>
      <w:suff w:val="space"/>
      <w:lvlText w:val="%1.%2."/>
      <w:lvlJc w:val="left"/>
      <w:pPr>
        <w:ind w:left="0" w:firstLine="709"/>
      </w:pPr>
      <w:rPr>
        <w:rFonts w:hint="default"/>
        <w:sz w:val="28"/>
        <w:szCs w:val="28"/>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 w15:restartNumberingAfterBreak="0">
    <w:nsid w:val="190348DC"/>
    <w:multiLevelType w:val="multilevel"/>
    <w:tmpl w:val="310E7412"/>
    <w:lvl w:ilvl="0">
      <w:start w:val="1"/>
      <w:numFmt w:val="decimal"/>
      <w:suff w:val="space"/>
      <w:lvlText w:val="%1."/>
      <w:lvlJc w:val="left"/>
      <w:pPr>
        <w:ind w:left="0" w:firstLine="709"/>
      </w:pPr>
      <w:rPr>
        <w:rFonts w:hint="default"/>
      </w:rPr>
    </w:lvl>
    <w:lvl w:ilvl="1">
      <w:start w:val="1"/>
      <w:numFmt w:val="decimal"/>
      <w:isLgl/>
      <w:suff w:val="space"/>
      <w:lvlText w:val="%1.%2."/>
      <w:lvlJc w:val="left"/>
      <w:pPr>
        <w:ind w:left="0" w:firstLine="709"/>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4" w15:restartNumberingAfterBreak="0">
    <w:nsid w:val="1F220DD6"/>
    <w:multiLevelType w:val="multilevel"/>
    <w:tmpl w:val="A0CADB3C"/>
    <w:lvl w:ilvl="0">
      <w:start w:val="1"/>
      <w:numFmt w:val="decimal"/>
      <w:suff w:val="space"/>
      <w:lvlText w:val="%1."/>
      <w:lvlJc w:val="left"/>
      <w:pPr>
        <w:ind w:left="0" w:firstLine="709"/>
      </w:pPr>
      <w:rPr>
        <w:rFonts w:hint="default"/>
      </w:rPr>
    </w:lvl>
    <w:lvl w:ilvl="1">
      <w:start w:val="1"/>
      <w:numFmt w:val="decimal"/>
      <w:isLgl/>
      <w:suff w:val="space"/>
      <w:lvlText w:val="%1.%2."/>
      <w:lvlJc w:val="left"/>
      <w:pPr>
        <w:ind w:left="0" w:firstLine="709"/>
      </w:pPr>
      <w:rPr>
        <w:rFonts w:hint="default"/>
        <w:sz w:val="28"/>
        <w:szCs w:val="28"/>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5" w15:restartNumberingAfterBreak="0">
    <w:nsid w:val="2A6E6C2D"/>
    <w:multiLevelType w:val="hybridMultilevel"/>
    <w:tmpl w:val="A7CCCB0C"/>
    <w:lvl w:ilvl="0" w:tplc="7116C058">
      <w:start w:val="1"/>
      <w:numFmt w:val="decimal"/>
      <w:suff w:val="space"/>
      <w:lvlText w:val="%1."/>
      <w:lvlJc w:val="left"/>
      <w:pPr>
        <w:ind w:left="0" w:firstLine="709"/>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2F11576C"/>
    <w:multiLevelType w:val="multilevel"/>
    <w:tmpl w:val="346A4F9E"/>
    <w:lvl w:ilvl="0">
      <w:start w:val="1"/>
      <w:numFmt w:val="decimal"/>
      <w:suff w:val="space"/>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7" w15:restartNumberingAfterBreak="0">
    <w:nsid w:val="31B82A2A"/>
    <w:multiLevelType w:val="multilevel"/>
    <w:tmpl w:val="20166178"/>
    <w:lvl w:ilvl="0">
      <w:start w:val="1"/>
      <w:numFmt w:val="decimal"/>
      <w:suff w:val="space"/>
      <w:lvlText w:val="%1."/>
      <w:lvlJc w:val="left"/>
      <w:pPr>
        <w:ind w:left="0" w:firstLine="709"/>
      </w:pPr>
      <w:rPr>
        <w:rFonts w:hint="default"/>
      </w:rPr>
    </w:lvl>
    <w:lvl w:ilvl="1">
      <w:start w:val="1"/>
      <w:numFmt w:val="decimal"/>
      <w:isLgl/>
      <w:suff w:val="space"/>
      <w:lvlText w:val="%1.%2."/>
      <w:lvlJc w:val="left"/>
      <w:pPr>
        <w:ind w:left="-141" w:firstLine="709"/>
      </w:pPr>
      <w:rPr>
        <w:rFonts w:hint="default"/>
        <w:color w:val="auto"/>
        <w:sz w:val="28"/>
        <w:szCs w:val="28"/>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8" w15:restartNumberingAfterBreak="0">
    <w:nsid w:val="405414B4"/>
    <w:multiLevelType w:val="hybridMultilevel"/>
    <w:tmpl w:val="C3286E74"/>
    <w:lvl w:ilvl="0" w:tplc="32681974">
      <w:start w:val="1"/>
      <w:numFmt w:val="bullet"/>
      <w:suff w:val="space"/>
      <w:lvlText w:val=""/>
      <w:lvlJc w:val="left"/>
      <w:pPr>
        <w:ind w:left="0" w:firstLine="1069"/>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9" w15:restartNumberingAfterBreak="0">
    <w:nsid w:val="42185FD5"/>
    <w:multiLevelType w:val="hybridMultilevel"/>
    <w:tmpl w:val="73D2C3C0"/>
    <w:lvl w:ilvl="0" w:tplc="9F70155A">
      <w:start w:val="1"/>
      <w:numFmt w:val="bullet"/>
      <w:suff w:val="space"/>
      <w:lvlText w:val=""/>
      <w:lvlJc w:val="left"/>
      <w:pPr>
        <w:ind w:left="0" w:firstLine="927"/>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5296D5D"/>
    <w:multiLevelType w:val="hybridMultilevel"/>
    <w:tmpl w:val="6C0EB734"/>
    <w:lvl w:ilvl="0" w:tplc="B1E2DFDA">
      <w:start w:val="1"/>
      <w:numFmt w:val="bullet"/>
      <w:suff w:val="space"/>
      <w:lvlText w:val=""/>
      <w:lvlJc w:val="left"/>
      <w:pPr>
        <w:ind w:left="0" w:firstLine="927"/>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69F0215"/>
    <w:multiLevelType w:val="hybridMultilevel"/>
    <w:tmpl w:val="6C183DF8"/>
    <w:lvl w:ilvl="0" w:tplc="D5247792">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2" w15:restartNumberingAfterBreak="0">
    <w:nsid w:val="47A135D5"/>
    <w:multiLevelType w:val="hybridMultilevel"/>
    <w:tmpl w:val="D1A4289E"/>
    <w:lvl w:ilvl="0" w:tplc="40FA33BA">
      <w:start w:val="1"/>
      <w:numFmt w:val="bullet"/>
      <w:lvlText w:val=""/>
      <w:lvlJc w:val="left"/>
      <w:pPr>
        <w:ind w:left="1070"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3" w15:restartNumberingAfterBreak="0">
    <w:nsid w:val="58422A9E"/>
    <w:multiLevelType w:val="multilevel"/>
    <w:tmpl w:val="8152A8EA"/>
    <w:lvl w:ilvl="0">
      <w:start w:val="1"/>
      <w:numFmt w:val="decimal"/>
      <w:suff w:val="space"/>
      <w:lvlText w:val="%1."/>
      <w:lvlJc w:val="left"/>
      <w:pPr>
        <w:ind w:left="0" w:firstLine="0"/>
      </w:pPr>
      <w:rPr>
        <w:rFonts w:hint="default"/>
      </w:rPr>
    </w:lvl>
    <w:lvl w:ilvl="1">
      <w:start w:val="1"/>
      <w:numFmt w:val="decimal"/>
      <w:isLgl/>
      <w:suff w:val="space"/>
      <w:lvlText w:val="%1.%2."/>
      <w:lvlJc w:val="left"/>
      <w:pPr>
        <w:ind w:left="0" w:firstLine="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59277D74"/>
    <w:multiLevelType w:val="hybridMultilevel"/>
    <w:tmpl w:val="EAEE700C"/>
    <w:lvl w:ilvl="0" w:tplc="3A64A192">
      <w:start w:val="1"/>
      <w:numFmt w:val="decimal"/>
      <w:lvlText w:val="%1."/>
      <w:lvlJc w:val="left"/>
      <w:pPr>
        <w:ind w:left="734" w:hanging="450"/>
      </w:pPr>
      <w:rPr>
        <w:rFonts w:hint="default"/>
        <w:color w:val="00000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5AD90B14"/>
    <w:multiLevelType w:val="hybridMultilevel"/>
    <w:tmpl w:val="EF4CD118"/>
    <w:lvl w:ilvl="0" w:tplc="40FA33BA">
      <w:start w:val="1"/>
      <w:numFmt w:val="bullet"/>
      <w:suff w:val="space"/>
      <w:lvlText w:val=""/>
      <w:lvlJc w:val="left"/>
      <w:pPr>
        <w:ind w:left="0" w:firstLine="1069"/>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660E730C"/>
    <w:multiLevelType w:val="hybridMultilevel"/>
    <w:tmpl w:val="EFC632EE"/>
    <w:lvl w:ilvl="0" w:tplc="09D475AE">
      <w:start w:val="10"/>
      <w:numFmt w:val="decimal"/>
      <w:lvlText w:val="%1."/>
      <w:lvlJc w:val="left"/>
      <w:pPr>
        <w:ind w:left="659" w:hanging="37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15:restartNumberingAfterBreak="0">
    <w:nsid w:val="70E556C9"/>
    <w:multiLevelType w:val="multilevel"/>
    <w:tmpl w:val="279A8DA0"/>
    <w:lvl w:ilvl="0">
      <w:start w:val="1"/>
      <w:numFmt w:val="decimal"/>
      <w:suff w:val="space"/>
      <w:lvlText w:val="%1."/>
      <w:lvlJc w:val="left"/>
      <w:pPr>
        <w:ind w:left="0" w:firstLine="360"/>
      </w:pPr>
      <w:rPr>
        <w:rFonts w:hint="default"/>
      </w:rPr>
    </w:lvl>
    <w:lvl w:ilvl="1">
      <w:start w:val="1"/>
      <w:numFmt w:val="decimal"/>
      <w:isLgl/>
      <w:suff w:val="space"/>
      <w:lvlText w:val="%1.%2."/>
      <w:lvlJc w:val="left"/>
      <w:pPr>
        <w:ind w:left="0" w:firstLine="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7CE95B39"/>
    <w:multiLevelType w:val="hybridMultilevel"/>
    <w:tmpl w:val="5E569A22"/>
    <w:lvl w:ilvl="0" w:tplc="2EBC3262">
      <w:start w:val="1"/>
      <w:numFmt w:val="bullet"/>
      <w:suff w:val="space"/>
      <w:lvlText w:val=""/>
      <w:lvlJc w:val="left"/>
      <w:pPr>
        <w:ind w:left="0" w:firstLine="927"/>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7"/>
  </w:num>
  <w:num w:numId="2">
    <w:abstractNumId w:val="15"/>
  </w:num>
  <w:num w:numId="3">
    <w:abstractNumId w:val="13"/>
  </w:num>
  <w:num w:numId="4">
    <w:abstractNumId w:val="7"/>
  </w:num>
  <w:num w:numId="5">
    <w:abstractNumId w:val="5"/>
  </w:num>
  <w:num w:numId="6">
    <w:abstractNumId w:val="3"/>
  </w:num>
  <w:num w:numId="7">
    <w:abstractNumId w:val="4"/>
  </w:num>
  <w:num w:numId="8">
    <w:abstractNumId w:val="2"/>
  </w:num>
  <w:num w:numId="9">
    <w:abstractNumId w:val="6"/>
  </w:num>
  <w:num w:numId="10">
    <w:abstractNumId w:val="1"/>
  </w:num>
  <w:num w:numId="11">
    <w:abstractNumId w:val="18"/>
  </w:num>
  <w:num w:numId="12">
    <w:abstractNumId w:val="0"/>
  </w:num>
  <w:num w:numId="13">
    <w:abstractNumId w:val="9"/>
  </w:num>
  <w:num w:numId="14">
    <w:abstractNumId w:val="10"/>
  </w:num>
  <w:num w:numId="15">
    <w:abstractNumId w:val="12"/>
  </w:num>
  <w:num w:numId="16">
    <w:abstractNumId w:val="8"/>
  </w:num>
  <w:num w:numId="17">
    <w:abstractNumId w:val="11"/>
  </w:num>
  <w:num w:numId="18">
    <w:abstractNumId w:val="14"/>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B65743"/>
    <w:rsid w:val="000008DE"/>
    <w:rsid w:val="00001C76"/>
    <w:rsid w:val="00021B27"/>
    <w:rsid w:val="0003661E"/>
    <w:rsid w:val="00044F1B"/>
    <w:rsid w:val="0004614F"/>
    <w:rsid w:val="00075956"/>
    <w:rsid w:val="00097538"/>
    <w:rsid w:val="00097620"/>
    <w:rsid w:val="000A1B82"/>
    <w:rsid w:val="000A7923"/>
    <w:rsid w:val="000B5514"/>
    <w:rsid w:val="000B6EC6"/>
    <w:rsid w:val="000C3D5A"/>
    <w:rsid w:val="000C7C4F"/>
    <w:rsid w:val="000F0DC1"/>
    <w:rsid w:val="000F13BA"/>
    <w:rsid w:val="000F3753"/>
    <w:rsid w:val="000F3A20"/>
    <w:rsid w:val="00100091"/>
    <w:rsid w:val="00101319"/>
    <w:rsid w:val="001107C8"/>
    <w:rsid w:val="00110BF7"/>
    <w:rsid w:val="001211EC"/>
    <w:rsid w:val="00130495"/>
    <w:rsid w:val="001565D0"/>
    <w:rsid w:val="00160855"/>
    <w:rsid w:val="001817BD"/>
    <w:rsid w:val="00185F51"/>
    <w:rsid w:val="001A304A"/>
    <w:rsid w:val="001A46F5"/>
    <w:rsid w:val="001B1EB5"/>
    <w:rsid w:val="001D44E0"/>
    <w:rsid w:val="001E65DB"/>
    <w:rsid w:val="001E696D"/>
    <w:rsid w:val="001E7360"/>
    <w:rsid w:val="001F77B8"/>
    <w:rsid w:val="00200A97"/>
    <w:rsid w:val="00202716"/>
    <w:rsid w:val="002040AC"/>
    <w:rsid w:val="00206398"/>
    <w:rsid w:val="00215D7F"/>
    <w:rsid w:val="00216086"/>
    <w:rsid w:val="00221F50"/>
    <w:rsid w:val="00232E7B"/>
    <w:rsid w:val="00236A9D"/>
    <w:rsid w:val="0024144B"/>
    <w:rsid w:val="002427EE"/>
    <w:rsid w:val="00243790"/>
    <w:rsid w:val="00243ECD"/>
    <w:rsid w:val="00252248"/>
    <w:rsid w:val="00257F66"/>
    <w:rsid w:val="00260E33"/>
    <w:rsid w:val="00262116"/>
    <w:rsid w:val="0026356D"/>
    <w:rsid w:val="00272A3A"/>
    <w:rsid w:val="0027307C"/>
    <w:rsid w:val="002743FC"/>
    <w:rsid w:val="00275F75"/>
    <w:rsid w:val="00285039"/>
    <w:rsid w:val="002870EE"/>
    <w:rsid w:val="002C4706"/>
    <w:rsid w:val="002D47B5"/>
    <w:rsid w:val="002D788B"/>
    <w:rsid w:val="002E13CB"/>
    <w:rsid w:val="002E4977"/>
    <w:rsid w:val="00302615"/>
    <w:rsid w:val="0031797F"/>
    <w:rsid w:val="00324AE0"/>
    <w:rsid w:val="00342275"/>
    <w:rsid w:val="00346142"/>
    <w:rsid w:val="003538D0"/>
    <w:rsid w:val="003676B6"/>
    <w:rsid w:val="003867B8"/>
    <w:rsid w:val="00392DA0"/>
    <w:rsid w:val="003A7E64"/>
    <w:rsid w:val="003C37DC"/>
    <w:rsid w:val="003E65EA"/>
    <w:rsid w:val="003F10F3"/>
    <w:rsid w:val="003F3CD9"/>
    <w:rsid w:val="00401812"/>
    <w:rsid w:val="0040333C"/>
    <w:rsid w:val="00437D7E"/>
    <w:rsid w:val="004476DB"/>
    <w:rsid w:val="0046244A"/>
    <w:rsid w:val="00470942"/>
    <w:rsid w:val="00497E14"/>
    <w:rsid w:val="004A5297"/>
    <w:rsid w:val="004A6B0C"/>
    <w:rsid w:val="004B09A4"/>
    <w:rsid w:val="004C0C4F"/>
    <w:rsid w:val="004D1195"/>
    <w:rsid w:val="004F053F"/>
    <w:rsid w:val="004F3241"/>
    <w:rsid w:val="004F720F"/>
    <w:rsid w:val="0050036E"/>
    <w:rsid w:val="00503F03"/>
    <w:rsid w:val="00505F14"/>
    <w:rsid w:val="00506190"/>
    <w:rsid w:val="005107E5"/>
    <w:rsid w:val="00512397"/>
    <w:rsid w:val="005125CF"/>
    <w:rsid w:val="00523A33"/>
    <w:rsid w:val="00542A1C"/>
    <w:rsid w:val="005446E0"/>
    <w:rsid w:val="005650FD"/>
    <w:rsid w:val="00566F1C"/>
    <w:rsid w:val="0058669F"/>
    <w:rsid w:val="00586C9F"/>
    <w:rsid w:val="00590948"/>
    <w:rsid w:val="005A488F"/>
    <w:rsid w:val="005A7483"/>
    <w:rsid w:val="005A7CE3"/>
    <w:rsid w:val="005C1205"/>
    <w:rsid w:val="005C3045"/>
    <w:rsid w:val="005D1220"/>
    <w:rsid w:val="005D3821"/>
    <w:rsid w:val="005D72C1"/>
    <w:rsid w:val="00600018"/>
    <w:rsid w:val="00601B94"/>
    <w:rsid w:val="00605B99"/>
    <w:rsid w:val="006112E7"/>
    <w:rsid w:val="00626621"/>
    <w:rsid w:val="006347F3"/>
    <w:rsid w:val="00640F35"/>
    <w:rsid w:val="006628CC"/>
    <w:rsid w:val="0066528B"/>
    <w:rsid w:val="006716BD"/>
    <w:rsid w:val="00683274"/>
    <w:rsid w:val="0068485D"/>
    <w:rsid w:val="006A41CB"/>
    <w:rsid w:val="006C5553"/>
    <w:rsid w:val="006E02AE"/>
    <w:rsid w:val="006E212A"/>
    <w:rsid w:val="006F0D2A"/>
    <w:rsid w:val="006F293D"/>
    <w:rsid w:val="006F561A"/>
    <w:rsid w:val="007235B0"/>
    <w:rsid w:val="00736F45"/>
    <w:rsid w:val="0074552E"/>
    <w:rsid w:val="007617D3"/>
    <w:rsid w:val="00767CF5"/>
    <w:rsid w:val="00772B77"/>
    <w:rsid w:val="00776A05"/>
    <w:rsid w:val="00777E9B"/>
    <w:rsid w:val="00781B54"/>
    <w:rsid w:val="0078225E"/>
    <w:rsid w:val="007915E9"/>
    <w:rsid w:val="0079744E"/>
    <w:rsid w:val="007A5D19"/>
    <w:rsid w:val="007D2C8C"/>
    <w:rsid w:val="007D4AB1"/>
    <w:rsid w:val="007E4EEC"/>
    <w:rsid w:val="007F6471"/>
    <w:rsid w:val="007F70E6"/>
    <w:rsid w:val="007F7A34"/>
    <w:rsid w:val="00824C73"/>
    <w:rsid w:val="00831B4F"/>
    <w:rsid w:val="00835E89"/>
    <w:rsid w:val="00842ACA"/>
    <w:rsid w:val="00844A1C"/>
    <w:rsid w:val="00854D6B"/>
    <w:rsid w:val="00856068"/>
    <w:rsid w:val="00865D77"/>
    <w:rsid w:val="0087420D"/>
    <w:rsid w:val="008906E0"/>
    <w:rsid w:val="008912FC"/>
    <w:rsid w:val="008945ED"/>
    <w:rsid w:val="008A3B00"/>
    <w:rsid w:val="008A6BF4"/>
    <w:rsid w:val="008B10D6"/>
    <w:rsid w:val="008C1634"/>
    <w:rsid w:val="008C53F3"/>
    <w:rsid w:val="008E5149"/>
    <w:rsid w:val="00914AF5"/>
    <w:rsid w:val="00917CD5"/>
    <w:rsid w:val="00922A41"/>
    <w:rsid w:val="0092790B"/>
    <w:rsid w:val="009314D7"/>
    <w:rsid w:val="0093603F"/>
    <w:rsid w:val="00944CE2"/>
    <w:rsid w:val="009573C6"/>
    <w:rsid w:val="009A0CE5"/>
    <w:rsid w:val="009A547B"/>
    <w:rsid w:val="009A5CDC"/>
    <w:rsid w:val="009B2FAB"/>
    <w:rsid w:val="009B5DF8"/>
    <w:rsid w:val="009C6BB5"/>
    <w:rsid w:val="009E1C12"/>
    <w:rsid w:val="009E2F7C"/>
    <w:rsid w:val="009E388B"/>
    <w:rsid w:val="009E3F39"/>
    <w:rsid w:val="009E7F6B"/>
    <w:rsid w:val="009F3FB9"/>
    <w:rsid w:val="009F7347"/>
    <w:rsid w:val="00A035A7"/>
    <w:rsid w:val="00A038B6"/>
    <w:rsid w:val="00A11D3F"/>
    <w:rsid w:val="00A12114"/>
    <w:rsid w:val="00A17713"/>
    <w:rsid w:val="00A3676C"/>
    <w:rsid w:val="00A41383"/>
    <w:rsid w:val="00A46241"/>
    <w:rsid w:val="00A50801"/>
    <w:rsid w:val="00A56A25"/>
    <w:rsid w:val="00A71A86"/>
    <w:rsid w:val="00AA70EB"/>
    <w:rsid w:val="00AB174E"/>
    <w:rsid w:val="00AC4591"/>
    <w:rsid w:val="00AE2A5D"/>
    <w:rsid w:val="00AF41A7"/>
    <w:rsid w:val="00B27C82"/>
    <w:rsid w:val="00B31333"/>
    <w:rsid w:val="00B4026A"/>
    <w:rsid w:val="00B44782"/>
    <w:rsid w:val="00B460D2"/>
    <w:rsid w:val="00B578BB"/>
    <w:rsid w:val="00B605B8"/>
    <w:rsid w:val="00B65743"/>
    <w:rsid w:val="00B6671C"/>
    <w:rsid w:val="00B676D0"/>
    <w:rsid w:val="00B76D60"/>
    <w:rsid w:val="00BA0396"/>
    <w:rsid w:val="00BA27EF"/>
    <w:rsid w:val="00BB5FB8"/>
    <w:rsid w:val="00BB7906"/>
    <w:rsid w:val="00BC36DA"/>
    <w:rsid w:val="00BD3AC2"/>
    <w:rsid w:val="00BD58A8"/>
    <w:rsid w:val="00BD6F88"/>
    <w:rsid w:val="00BE74E4"/>
    <w:rsid w:val="00BF5F2D"/>
    <w:rsid w:val="00C209BD"/>
    <w:rsid w:val="00C33091"/>
    <w:rsid w:val="00C34F99"/>
    <w:rsid w:val="00C40719"/>
    <w:rsid w:val="00C51C4D"/>
    <w:rsid w:val="00C527BE"/>
    <w:rsid w:val="00C5793D"/>
    <w:rsid w:val="00C61791"/>
    <w:rsid w:val="00C86CED"/>
    <w:rsid w:val="00C92D15"/>
    <w:rsid w:val="00C96662"/>
    <w:rsid w:val="00CA49BE"/>
    <w:rsid w:val="00CA7DBD"/>
    <w:rsid w:val="00CB0034"/>
    <w:rsid w:val="00CB5CDB"/>
    <w:rsid w:val="00CB6ABF"/>
    <w:rsid w:val="00CC25CA"/>
    <w:rsid w:val="00CC329C"/>
    <w:rsid w:val="00CD7EA9"/>
    <w:rsid w:val="00D07B9B"/>
    <w:rsid w:val="00D11871"/>
    <w:rsid w:val="00D1694B"/>
    <w:rsid w:val="00D26586"/>
    <w:rsid w:val="00D26F0B"/>
    <w:rsid w:val="00D319A4"/>
    <w:rsid w:val="00D33865"/>
    <w:rsid w:val="00D346D9"/>
    <w:rsid w:val="00D50A9C"/>
    <w:rsid w:val="00D51425"/>
    <w:rsid w:val="00D55817"/>
    <w:rsid w:val="00D616A6"/>
    <w:rsid w:val="00D62A79"/>
    <w:rsid w:val="00D63B61"/>
    <w:rsid w:val="00D65A82"/>
    <w:rsid w:val="00D7028A"/>
    <w:rsid w:val="00D74603"/>
    <w:rsid w:val="00D84B5B"/>
    <w:rsid w:val="00DC00C3"/>
    <w:rsid w:val="00DD7589"/>
    <w:rsid w:val="00DF5028"/>
    <w:rsid w:val="00E05913"/>
    <w:rsid w:val="00E10676"/>
    <w:rsid w:val="00E34BC6"/>
    <w:rsid w:val="00E37DA7"/>
    <w:rsid w:val="00E477CF"/>
    <w:rsid w:val="00E535A9"/>
    <w:rsid w:val="00E60045"/>
    <w:rsid w:val="00E62637"/>
    <w:rsid w:val="00E647CD"/>
    <w:rsid w:val="00E65122"/>
    <w:rsid w:val="00E6696C"/>
    <w:rsid w:val="00E6750F"/>
    <w:rsid w:val="00E766BA"/>
    <w:rsid w:val="00E76BF2"/>
    <w:rsid w:val="00E76D3E"/>
    <w:rsid w:val="00E80D95"/>
    <w:rsid w:val="00E841B1"/>
    <w:rsid w:val="00E9339B"/>
    <w:rsid w:val="00EA6CAE"/>
    <w:rsid w:val="00EB1683"/>
    <w:rsid w:val="00EB1AC8"/>
    <w:rsid w:val="00EB4863"/>
    <w:rsid w:val="00EC7229"/>
    <w:rsid w:val="00EC7E29"/>
    <w:rsid w:val="00ED5355"/>
    <w:rsid w:val="00F00217"/>
    <w:rsid w:val="00F165FC"/>
    <w:rsid w:val="00F2344D"/>
    <w:rsid w:val="00F23AA5"/>
    <w:rsid w:val="00F2416C"/>
    <w:rsid w:val="00F438FE"/>
    <w:rsid w:val="00F45342"/>
    <w:rsid w:val="00F46136"/>
    <w:rsid w:val="00F50907"/>
    <w:rsid w:val="00F521A6"/>
    <w:rsid w:val="00F56C0E"/>
    <w:rsid w:val="00F65D83"/>
    <w:rsid w:val="00F66AF9"/>
    <w:rsid w:val="00F70313"/>
    <w:rsid w:val="00F730B0"/>
    <w:rsid w:val="00F74F1C"/>
    <w:rsid w:val="00F770CC"/>
    <w:rsid w:val="00F822F6"/>
    <w:rsid w:val="00F8332D"/>
    <w:rsid w:val="00F8680A"/>
    <w:rsid w:val="00F96E4B"/>
    <w:rsid w:val="00FB7295"/>
    <w:rsid w:val="00FD53F3"/>
    <w:rsid w:val="00FE0833"/>
    <w:rsid w:val="00FF0203"/>
    <w:rsid w:val="00FF45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E5161"/>
  <w15:docId w15:val="{59E7BA45-A4CC-498E-B072-909E3E20A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790B"/>
  </w:style>
  <w:style w:type="paragraph" w:styleId="1">
    <w:name w:val="heading 1"/>
    <w:basedOn w:val="a"/>
    <w:link w:val="10"/>
    <w:uiPriority w:val="9"/>
    <w:qFormat/>
    <w:rsid w:val="00F822F6"/>
    <w:pPr>
      <w:spacing w:after="400" w:line="240" w:lineRule="auto"/>
      <w:jc w:val="center"/>
      <w:outlineLvl w:val="0"/>
    </w:pPr>
    <w:rPr>
      <w:rFonts w:ascii="Times New Roman" w:eastAsia="Times New Roman" w:hAnsi="Times New Roman" w:cs="Times New Roman"/>
      <w:b/>
      <w:bCs/>
      <w:color w:val="000088"/>
      <w:kern w:val="36"/>
      <w:sz w:val="24"/>
      <w:szCs w:val="24"/>
      <w:lang w:eastAsia="ru-RU"/>
    </w:rPr>
  </w:style>
  <w:style w:type="paragraph" w:styleId="2">
    <w:name w:val="heading 2"/>
    <w:basedOn w:val="a"/>
    <w:next w:val="a"/>
    <w:link w:val="20"/>
    <w:uiPriority w:val="9"/>
    <w:semiHidden/>
    <w:unhideWhenUsed/>
    <w:qFormat/>
    <w:rsid w:val="002D47B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B1683"/>
    <w:pPr>
      <w:ind w:left="720"/>
      <w:contextualSpacing/>
    </w:pPr>
  </w:style>
  <w:style w:type="table" w:styleId="a4">
    <w:name w:val="Table Grid"/>
    <w:basedOn w:val="a1"/>
    <w:uiPriority w:val="39"/>
    <w:rsid w:val="009A0C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normal">
    <w:name w:val="p-normal"/>
    <w:basedOn w:val="a"/>
    <w:rsid w:val="00777E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0"/>
    <w:rsid w:val="00777E9B"/>
  </w:style>
  <w:style w:type="character" w:customStyle="1" w:styleId="10">
    <w:name w:val="Заголовок 1 Знак"/>
    <w:basedOn w:val="a0"/>
    <w:link w:val="1"/>
    <w:uiPriority w:val="9"/>
    <w:rsid w:val="00F822F6"/>
    <w:rPr>
      <w:rFonts w:ascii="Times New Roman" w:eastAsia="Times New Roman" w:hAnsi="Times New Roman" w:cs="Times New Roman"/>
      <w:b/>
      <w:bCs/>
      <w:color w:val="000088"/>
      <w:kern w:val="36"/>
      <w:sz w:val="24"/>
      <w:szCs w:val="24"/>
      <w:lang w:eastAsia="ru-RU"/>
    </w:rPr>
  </w:style>
  <w:style w:type="paragraph" w:customStyle="1" w:styleId="justify">
    <w:name w:val="justify"/>
    <w:basedOn w:val="a"/>
    <w:rsid w:val="00F822F6"/>
    <w:pPr>
      <w:spacing w:after="160" w:line="240" w:lineRule="auto"/>
      <w:ind w:firstLine="567"/>
      <w:jc w:val="both"/>
    </w:pPr>
    <w:rPr>
      <w:rFonts w:ascii="Times New Roman" w:eastAsia="Times New Roman" w:hAnsi="Times New Roman" w:cs="Times New Roman"/>
      <w:sz w:val="24"/>
      <w:szCs w:val="24"/>
      <w:lang w:eastAsia="ru-RU"/>
    </w:rPr>
  </w:style>
  <w:style w:type="paragraph" w:customStyle="1" w:styleId="y3">
    <w:name w:val="y3"/>
    <w:basedOn w:val="a"/>
    <w:rsid w:val="0066528B"/>
    <w:pPr>
      <w:spacing w:before="400" w:after="400" w:line="240" w:lineRule="auto"/>
      <w:jc w:val="center"/>
    </w:pPr>
    <w:rPr>
      <w:rFonts w:ascii="Times New Roman" w:eastAsia="Times New Roman" w:hAnsi="Times New Roman" w:cs="Times New Roman"/>
      <w:sz w:val="24"/>
      <w:szCs w:val="24"/>
      <w:lang w:eastAsia="ru-RU"/>
    </w:rPr>
  </w:style>
  <w:style w:type="character" w:customStyle="1" w:styleId="colorff00ff">
    <w:name w:val="color__ff00ff"/>
    <w:basedOn w:val="a0"/>
    <w:rsid w:val="006716BD"/>
  </w:style>
  <w:style w:type="character" w:customStyle="1" w:styleId="fake-non-breaking-space">
    <w:name w:val="fake-non-breaking-space"/>
    <w:basedOn w:val="a0"/>
    <w:rsid w:val="006716BD"/>
  </w:style>
  <w:style w:type="paragraph" w:styleId="a5">
    <w:name w:val="Balloon Text"/>
    <w:basedOn w:val="a"/>
    <w:link w:val="a6"/>
    <w:uiPriority w:val="99"/>
    <w:semiHidden/>
    <w:unhideWhenUsed/>
    <w:rsid w:val="00F730B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730B0"/>
    <w:rPr>
      <w:rFonts w:ascii="Tahoma" w:hAnsi="Tahoma" w:cs="Tahoma"/>
      <w:sz w:val="16"/>
      <w:szCs w:val="16"/>
    </w:rPr>
  </w:style>
  <w:style w:type="paragraph" w:customStyle="1" w:styleId="point">
    <w:name w:val="point"/>
    <w:basedOn w:val="a"/>
    <w:rsid w:val="00DC00C3"/>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table10">
    <w:name w:val="table10"/>
    <w:basedOn w:val="a"/>
    <w:rsid w:val="00DC00C3"/>
    <w:pPr>
      <w:spacing w:after="0" w:line="240" w:lineRule="auto"/>
    </w:pPr>
    <w:rPr>
      <w:rFonts w:ascii="Times New Roman" w:eastAsiaTheme="minorEastAsia" w:hAnsi="Times New Roman" w:cs="Times New Roman"/>
      <w:sz w:val="20"/>
      <w:szCs w:val="20"/>
      <w:lang w:eastAsia="ru-RU"/>
    </w:rPr>
  </w:style>
  <w:style w:type="paragraph" w:customStyle="1" w:styleId="newncpi">
    <w:name w:val="newncpi"/>
    <w:basedOn w:val="a"/>
    <w:rsid w:val="00DC00C3"/>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DC00C3"/>
    <w:pPr>
      <w:spacing w:after="0" w:line="240" w:lineRule="auto"/>
      <w:jc w:val="both"/>
    </w:pPr>
    <w:rPr>
      <w:rFonts w:ascii="Times New Roman" w:eastAsiaTheme="minorEastAsia" w:hAnsi="Times New Roman" w:cs="Times New Roman"/>
      <w:sz w:val="24"/>
      <w:szCs w:val="24"/>
      <w:lang w:eastAsia="ru-RU"/>
    </w:rPr>
  </w:style>
  <w:style w:type="character" w:styleId="a7">
    <w:name w:val="Emphasis"/>
    <w:basedOn w:val="a0"/>
    <w:uiPriority w:val="20"/>
    <w:qFormat/>
    <w:rsid w:val="00BF5F2D"/>
    <w:rPr>
      <w:i/>
      <w:iCs/>
    </w:rPr>
  </w:style>
  <w:style w:type="paragraph" w:customStyle="1" w:styleId="titlep">
    <w:name w:val="titlep"/>
    <w:basedOn w:val="a"/>
    <w:rsid w:val="00781B54"/>
    <w:pPr>
      <w:spacing w:before="240" w:after="240" w:line="240" w:lineRule="auto"/>
      <w:jc w:val="center"/>
    </w:pPr>
    <w:rPr>
      <w:rFonts w:ascii="Times New Roman" w:eastAsia="Times New Roman" w:hAnsi="Times New Roman" w:cs="Times New Roman"/>
      <w:b/>
      <w:bCs/>
      <w:sz w:val="24"/>
      <w:szCs w:val="24"/>
      <w:lang w:eastAsia="ru-RU"/>
    </w:rPr>
  </w:style>
  <w:style w:type="paragraph" w:customStyle="1" w:styleId="append">
    <w:name w:val="append"/>
    <w:basedOn w:val="a"/>
    <w:rsid w:val="00781B54"/>
    <w:pPr>
      <w:spacing w:after="0" w:line="240" w:lineRule="auto"/>
    </w:pPr>
    <w:rPr>
      <w:rFonts w:ascii="Times New Roman" w:eastAsia="Times New Roman" w:hAnsi="Times New Roman" w:cs="Times New Roman"/>
      <w:lang w:eastAsia="ru-RU"/>
    </w:rPr>
  </w:style>
  <w:style w:type="paragraph" w:styleId="a8">
    <w:name w:val="Body Text"/>
    <w:basedOn w:val="a"/>
    <w:link w:val="a9"/>
    <w:rsid w:val="00B578BB"/>
    <w:pPr>
      <w:spacing w:after="0" w:line="240" w:lineRule="auto"/>
      <w:jc w:val="both"/>
    </w:pPr>
    <w:rPr>
      <w:rFonts w:ascii="Times New Roman" w:eastAsia="Times New Roman" w:hAnsi="Times New Roman" w:cs="Times New Roman"/>
      <w:b/>
      <w:bCs/>
      <w:sz w:val="24"/>
      <w:szCs w:val="24"/>
      <w:lang w:eastAsia="ru-RU"/>
    </w:rPr>
  </w:style>
  <w:style w:type="character" w:customStyle="1" w:styleId="a9">
    <w:name w:val="Основной текст Знак"/>
    <w:basedOn w:val="a0"/>
    <w:link w:val="a8"/>
    <w:rsid w:val="00B578BB"/>
    <w:rPr>
      <w:rFonts w:ascii="Times New Roman" w:eastAsia="Times New Roman" w:hAnsi="Times New Roman" w:cs="Times New Roman"/>
      <w:b/>
      <w:bCs/>
      <w:sz w:val="24"/>
      <w:szCs w:val="24"/>
      <w:lang w:eastAsia="ru-RU"/>
    </w:rPr>
  </w:style>
  <w:style w:type="character" w:customStyle="1" w:styleId="20">
    <w:name w:val="Заголовок 2 Знак"/>
    <w:basedOn w:val="a0"/>
    <w:link w:val="2"/>
    <w:uiPriority w:val="9"/>
    <w:semiHidden/>
    <w:rsid w:val="002D47B5"/>
    <w:rPr>
      <w:rFonts w:asciiTheme="majorHAnsi" w:eastAsiaTheme="majorEastAsia" w:hAnsiTheme="majorHAnsi" w:cstheme="majorBidi"/>
      <w:color w:val="365F91" w:themeColor="accent1" w:themeShade="BF"/>
      <w:sz w:val="26"/>
      <w:szCs w:val="26"/>
    </w:rPr>
  </w:style>
  <w:style w:type="character" w:customStyle="1" w:styleId="21">
    <w:name w:val="Основной текст (2)_"/>
    <w:basedOn w:val="a0"/>
    <w:link w:val="22"/>
    <w:rsid w:val="00232E7B"/>
    <w:rPr>
      <w:sz w:val="28"/>
      <w:szCs w:val="28"/>
      <w:shd w:val="clear" w:color="auto" w:fill="FFFFFF"/>
    </w:rPr>
  </w:style>
  <w:style w:type="paragraph" w:customStyle="1" w:styleId="22">
    <w:name w:val="Основной текст (2)"/>
    <w:basedOn w:val="a"/>
    <w:link w:val="21"/>
    <w:rsid w:val="00232E7B"/>
    <w:pPr>
      <w:widowControl w:val="0"/>
      <w:shd w:val="clear" w:color="auto" w:fill="FFFFFF"/>
      <w:spacing w:before="1080" w:after="480" w:line="326" w:lineRule="exact"/>
    </w:pPr>
    <w:rPr>
      <w:sz w:val="28"/>
      <w:szCs w:val="28"/>
    </w:rPr>
  </w:style>
  <w:style w:type="paragraph" w:customStyle="1" w:styleId="ConsPlusNormal">
    <w:name w:val="ConsPlusNormal"/>
    <w:rsid w:val="00A3676C"/>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word-wrapper">
    <w:name w:val="word-wrapper"/>
    <w:basedOn w:val="a0"/>
    <w:rsid w:val="00A367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57222">
      <w:bodyDiv w:val="1"/>
      <w:marLeft w:val="0"/>
      <w:marRight w:val="0"/>
      <w:marTop w:val="0"/>
      <w:marBottom w:val="0"/>
      <w:divBdr>
        <w:top w:val="none" w:sz="0" w:space="0" w:color="auto"/>
        <w:left w:val="none" w:sz="0" w:space="0" w:color="auto"/>
        <w:bottom w:val="none" w:sz="0" w:space="0" w:color="auto"/>
        <w:right w:val="none" w:sz="0" w:space="0" w:color="auto"/>
      </w:divBdr>
    </w:div>
    <w:div w:id="41877552">
      <w:bodyDiv w:val="1"/>
      <w:marLeft w:val="0"/>
      <w:marRight w:val="0"/>
      <w:marTop w:val="0"/>
      <w:marBottom w:val="0"/>
      <w:divBdr>
        <w:top w:val="none" w:sz="0" w:space="0" w:color="auto"/>
        <w:left w:val="none" w:sz="0" w:space="0" w:color="auto"/>
        <w:bottom w:val="none" w:sz="0" w:space="0" w:color="auto"/>
        <w:right w:val="none" w:sz="0" w:space="0" w:color="auto"/>
      </w:divBdr>
    </w:div>
    <w:div w:id="56977716">
      <w:bodyDiv w:val="1"/>
      <w:marLeft w:val="0"/>
      <w:marRight w:val="0"/>
      <w:marTop w:val="0"/>
      <w:marBottom w:val="0"/>
      <w:divBdr>
        <w:top w:val="none" w:sz="0" w:space="0" w:color="auto"/>
        <w:left w:val="none" w:sz="0" w:space="0" w:color="auto"/>
        <w:bottom w:val="none" w:sz="0" w:space="0" w:color="auto"/>
        <w:right w:val="none" w:sz="0" w:space="0" w:color="auto"/>
      </w:divBdr>
    </w:div>
    <w:div w:id="145753815">
      <w:bodyDiv w:val="1"/>
      <w:marLeft w:val="0"/>
      <w:marRight w:val="0"/>
      <w:marTop w:val="0"/>
      <w:marBottom w:val="0"/>
      <w:divBdr>
        <w:top w:val="none" w:sz="0" w:space="0" w:color="auto"/>
        <w:left w:val="none" w:sz="0" w:space="0" w:color="auto"/>
        <w:bottom w:val="none" w:sz="0" w:space="0" w:color="auto"/>
        <w:right w:val="none" w:sz="0" w:space="0" w:color="auto"/>
      </w:divBdr>
    </w:div>
    <w:div w:id="211162167">
      <w:bodyDiv w:val="1"/>
      <w:marLeft w:val="0"/>
      <w:marRight w:val="0"/>
      <w:marTop w:val="0"/>
      <w:marBottom w:val="0"/>
      <w:divBdr>
        <w:top w:val="none" w:sz="0" w:space="0" w:color="auto"/>
        <w:left w:val="none" w:sz="0" w:space="0" w:color="auto"/>
        <w:bottom w:val="none" w:sz="0" w:space="0" w:color="auto"/>
        <w:right w:val="none" w:sz="0" w:space="0" w:color="auto"/>
      </w:divBdr>
    </w:div>
    <w:div w:id="285621125">
      <w:bodyDiv w:val="1"/>
      <w:marLeft w:val="0"/>
      <w:marRight w:val="0"/>
      <w:marTop w:val="0"/>
      <w:marBottom w:val="0"/>
      <w:divBdr>
        <w:top w:val="none" w:sz="0" w:space="0" w:color="auto"/>
        <w:left w:val="none" w:sz="0" w:space="0" w:color="auto"/>
        <w:bottom w:val="none" w:sz="0" w:space="0" w:color="auto"/>
        <w:right w:val="none" w:sz="0" w:space="0" w:color="auto"/>
      </w:divBdr>
    </w:div>
    <w:div w:id="468472814">
      <w:bodyDiv w:val="1"/>
      <w:marLeft w:val="0"/>
      <w:marRight w:val="0"/>
      <w:marTop w:val="0"/>
      <w:marBottom w:val="0"/>
      <w:divBdr>
        <w:top w:val="none" w:sz="0" w:space="0" w:color="auto"/>
        <w:left w:val="none" w:sz="0" w:space="0" w:color="auto"/>
        <w:bottom w:val="none" w:sz="0" w:space="0" w:color="auto"/>
        <w:right w:val="none" w:sz="0" w:space="0" w:color="auto"/>
      </w:divBdr>
      <w:divsChild>
        <w:div w:id="1280186013">
          <w:marLeft w:val="0"/>
          <w:marRight w:val="0"/>
          <w:marTop w:val="225"/>
          <w:marBottom w:val="225"/>
          <w:divBdr>
            <w:top w:val="none" w:sz="0" w:space="0" w:color="auto"/>
            <w:left w:val="single" w:sz="18" w:space="26" w:color="00BCD6"/>
            <w:bottom w:val="none" w:sz="0" w:space="0" w:color="auto"/>
            <w:right w:val="none" w:sz="0" w:space="0" w:color="auto"/>
          </w:divBdr>
        </w:div>
        <w:div w:id="627056023">
          <w:marLeft w:val="0"/>
          <w:marRight w:val="0"/>
          <w:marTop w:val="0"/>
          <w:marBottom w:val="225"/>
          <w:divBdr>
            <w:top w:val="none" w:sz="0" w:space="0" w:color="auto"/>
            <w:left w:val="single" w:sz="18" w:space="26" w:color="00BCD6"/>
            <w:bottom w:val="none" w:sz="0" w:space="0" w:color="auto"/>
            <w:right w:val="none" w:sz="0" w:space="0" w:color="auto"/>
          </w:divBdr>
        </w:div>
        <w:div w:id="1005284766">
          <w:marLeft w:val="0"/>
          <w:marRight w:val="0"/>
          <w:marTop w:val="225"/>
          <w:marBottom w:val="225"/>
          <w:divBdr>
            <w:top w:val="none" w:sz="0" w:space="0" w:color="auto"/>
            <w:left w:val="single" w:sz="18" w:space="26" w:color="00BCD6"/>
            <w:bottom w:val="none" w:sz="0" w:space="0" w:color="auto"/>
            <w:right w:val="none" w:sz="0" w:space="0" w:color="auto"/>
          </w:divBdr>
        </w:div>
        <w:div w:id="1724789130">
          <w:marLeft w:val="0"/>
          <w:marRight w:val="0"/>
          <w:marTop w:val="0"/>
          <w:marBottom w:val="225"/>
          <w:divBdr>
            <w:top w:val="none" w:sz="0" w:space="0" w:color="auto"/>
            <w:left w:val="single" w:sz="18" w:space="26" w:color="00BCD6"/>
            <w:bottom w:val="none" w:sz="0" w:space="0" w:color="auto"/>
            <w:right w:val="none" w:sz="0" w:space="0" w:color="auto"/>
          </w:divBdr>
        </w:div>
      </w:divsChild>
    </w:div>
    <w:div w:id="541401361">
      <w:bodyDiv w:val="1"/>
      <w:marLeft w:val="0"/>
      <w:marRight w:val="0"/>
      <w:marTop w:val="0"/>
      <w:marBottom w:val="0"/>
      <w:divBdr>
        <w:top w:val="none" w:sz="0" w:space="0" w:color="auto"/>
        <w:left w:val="none" w:sz="0" w:space="0" w:color="auto"/>
        <w:bottom w:val="none" w:sz="0" w:space="0" w:color="auto"/>
        <w:right w:val="none" w:sz="0" w:space="0" w:color="auto"/>
      </w:divBdr>
    </w:div>
    <w:div w:id="562181717">
      <w:bodyDiv w:val="1"/>
      <w:marLeft w:val="0"/>
      <w:marRight w:val="0"/>
      <w:marTop w:val="0"/>
      <w:marBottom w:val="0"/>
      <w:divBdr>
        <w:top w:val="none" w:sz="0" w:space="0" w:color="auto"/>
        <w:left w:val="none" w:sz="0" w:space="0" w:color="auto"/>
        <w:bottom w:val="none" w:sz="0" w:space="0" w:color="auto"/>
        <w:right w:val="none" w:sz="0" w:space="0" w:color="auto"/>
      </w:divBdr>
    </w:div>
    <w:div w:id="776557710">
      <w:bodyDiv w:val="1"/>
      <w:marLeft w:val="0"/>
      <w:marRight w:val="0"/>
      <w:marTop w:val="0"/>
      <w:marBottom w:val="0"/>
      <w:divBdr>
        <w:top w:val="none" w:sz="0" w:space="0" w:color="auto"/>
        <w:left w:val="none" w:sz="0" w:space="0" w:color="auto"/>
        <w:bottom w:val="none" w:sz="0" w:space="0" w:color="auto"/>
        <w:right w:val="none" w:sz="0" w:space="0" w:color="auto"/>
      </w:divBdr>
      <w:divsChild>
        <w:div w:id="1269853881">
          <w:marLeft w:val="0"/>
          <w:marRight w:val="0"/>
          <w:marTop w:val="0"/>
          <w:marBottom w:val="0"/>
          <w:divBdr>
            <w:top w:val="none" w:sz="0" w:space="0" w:color="auto"/>
            <w:left w:val="none" w:sz="0" w:space="0" w:color="auto"/>
            <w:bottom w:val="none" w:sz="0" w:space="0" w:color="auto"/>
            <w:right w:val="none" w:sz="0" w:space="0" w:color="auto"/>
          </w:divBdr>
        </w:div>
        <w:div w:id="1720860641">
          <w:marLeft w:val="0"/>
          <w:marRight w:val="0"/>
          <w:marTop w:val="0"/>
          <w:marBottom w:val="0"/>
          <w:divBdr>
            <w:top w:val="none" w:sz="0" w:space="0" w:color="auto"/>
            <w:left w:val="none" w:sz="0" w:space="0" w:color="auto"/>
            <w:bottom w:val="none" w:sz="0" w:space="0" w:color="auto"/>
            <w:right w:val="none" w:sz="0" w:space="0" w:color="auto"/>
          </w:divBdr>
        </w:div>
      </w:divsChild>
    </w:div>
    <w:div w:id="826477188">
      <w:bodyDiv w:val="1"/>
      <w:marLeft w:val="0"/>
      <w:marRight w:val="0"/>
      <w:marTop w:val="0"/>
      <w:marBottom w:val="0"/>
      <w:divBdr>
        <w:top w:val="none" w:sz="0" w:space="0" w:color="auto"/>
        <w:left w:val="none" w:sz="0" w:space="0" w:color="auto"/>
        <w:bottom w:val="none" w:sz="0" w:space="0" w:color="auto"/>
        <w:right w:val="none" w:sz="0" w:space="0" w:color="auto"/>
      </w:divBdr>
    </w:div>
    <w:div w:id="828327777">
      <w:bodyDiv w:val="1"/>
      <w:marLeft w:val="0"/>
      <w:marRight w:val="0"/>
      <w:marTop w:val="0"/>
      <w:marBottom w:val="0"/>
      <w:divBdr>
        <w:top w:val="none" w:sz="0" w:space="0" w:color="auto"/>
        <w:left w:val="none" w:sz="0" w:space="0" w:color="auto"/>
        <w:bottom w:val="none" w:sz="0" w:space="0" w:color="auto"/>
        <w:right w:val="none" w:sz="0" w:space="0" w:color="auto"/>
      </w:divBdr>
    </w:div>
    <w:div w:id="859200554">
      <w:bodyDiv w:val="1"/>
      <w:marLeft w:val="0"/>
      <w:marRight w:val="0"/>
      <w:marTop w:val="0"/>
      <w:marBottom w:val="0"/>
      <w:divBdr>
        <w:top w:val="none" w:sz="0" w:space="0" w:color="auto"/>
        <w:left w:val="none" w:sz="0" w:space="0" w:color="auto"/>
        <w:bottom w:val="none" w:sz="0" w:space="0" w:color="auto"/>
        <w:right w:val="none" w:sz="0" w:space="0" w:color="auto"/>
      </w:divBdr>
    </w:div>
    <w:div w:id="919825616">
      <w:bodyDiv w:val="1"/>
      <w:marLeft w:val="0"/>
      <w:marRight w:val="0"/>
      <w:marTop w:val="0"/>
      <w:marBottom w:val="0"/>
      <w:divBdr>
        <w:top w:val="none" w:sz="0" w:space="0" w:color="auto"/>
        <w:left w:val="none" w:sz="0" w:space="0" w:color="auto"/>
        <w:bottom w:val="none" w:sz="0" w:space="0" w:color="auto"/>
        <w:right w:val="none" w:sz="0" w:space="0" w:color="auto"/>
      </w:divBdr>
      <w:divsChild>
        <w:div w:id="1994487768">
          <w:marLeft w:val="0"/>
          <w:marRight w:val="0"/>
          <w:marTop w:val="225"/>
          <w:marBottom w:val="225"/>
          <w:divBdr>
            <w:top w:val="none" w:sz="0" w:space="0" w:color="auto"/>
            <w:left w:val="single" w:sz="18" w:space="26" w:color="00BCD6"/>
            <w:bottom w:val="none" w:sz="0" w:space="0" w:color="auto"/>
            <w:right w:val="none" w:sz="0" w:space="0" w:color="auto"/>
          </w:divBdr>
        </w:div>
        <w:div w:id="992295508">
          <w:marLeft w:val="0"/>
          <w:marRight w:val="0"/>
          <w:marTop w:val="225"/>
          <w:marBottom w:val="225"/>
          <w:divBdr>
            <w:top w:val="none" w:sz="0" w:space="0" w:color="auto"/>
            <w:left w:val="single" w:sz="18" w:space="26" w:color="00BCD6"/>
            <w:bottom w:val="none" w:sz="0" w:space="0" w:color="auto"/>
            <w:right w:val="none" w:sz="0" w:space="0" w:color="auto"/>
          </w:divBdr>
        </w:div>
      </w:divsChild>
    </w:div>
    <w:div w:id="924806791">
      <w:bodyDiv w:val="1"/>
      <w:marLeft w:val="0"/>
      <w:marRight w:val="0"/>
      <w:marTop w:val="0"/>
      <w:marBottom w:val="0"/>
      <w:divBdr>
        <w:top w:val="none" w:sz="0" w:space="0" w:color="auto"/>
        <w:left w:val="none" w:sz="0" w:space="0" w:color="auto"/>
        <w:bottom w:val="none" w:sz="0" w:space="0" w:color="auto"/>
        <w:right w:val="none" w:sz="0" w:space="0" w:color="auto"/>
      </w:divBdr>
    </w:div>
    <w:div w:id="1036811318">
      <w:bodyDiv w:val="1"/>
      <w:marLeft w:val="0"/>
      <w:marRight w:val="0"/>
      <w:marTop w:val="0"/>
      <w:marBottom w:val="0"/>
      <w:divBdr>
        <w:top w:val="none" w:sz="0" w:space="0" w:color="auto"/>
        <w:left w:val="none" w:sz="0" w:space="0" w:color="auto"/>
        <w:bottom w:val="none" w:sz="0" w:space="0" w:color="auto"/>
        <w:right w:val="none" w:sz="0" w:space="0" w:color="auto"/>
      </w:divBdr>
    </w:div>
    <w:div w:id="1049301954">
      <w:bodyDiv w:val="1"/>
      <w:marLeft w:val="0"/>
      <w:marRight w:val="0"/>
      <w:marTop w:val="0"/>
      <w:marBottom w:val="0"/>
      <w:divBdr>
        <w:top w:val="none" w:sz="0" w:space="0" w:color="auto"/>
        <w:left w:val="none" w:sz="0" w:space="0" w:color="auto"/>
        <w:bottom w:val="none" w:sz="0" w:space="0" w:color="auto"/>
        <w:right w:val="none" w:sz="0" w:space="0" w:color="auto"/>
      </w:divBdr>
    </w:div>
    <w:div w:id="1058941489">
      <w:bodyDiv w:val="1"/>
      <w:marLeft w:val="0"/>
      <w:marRight w:val="0"/>
      <w:marTop w:val="0"/>
      <w:marBottom w:val="0"/>
      <w:divBdr>
        <w:top w:val="none" w:sz="0" w:space="0" w:color="auto"/>
        <w:left w:val="none" w:sz="0" w:space="0" w:color="auto"/>
        <w:bottom w:val="none" w:sz="0" w:space="0" w:color="auto"/>
        <w:right w:val="none" w:sz="0" w:space="0" w:color="auto"/>
      </w:divBdr>
    </w:div>
    <w:div w:id="1203130578">
      <w:bodyDiv w:val="1"/>
      <w:marLeft w:val="0"/>
      <w:marRight w:val="0"/>
      <w:marTop w:val="0"/>
      <w:marBottom w:val="0"/>
      <w:divBdr>
        <w:top w:val="none" w:sz="0" w:space="0" w:color="auto"/>
        <w:left w:val="none" w:sz="0" w:space="0" w:color="auto"/>
        <w:bottom w:val="none" w:sz="0" w:space="0" w:color="auto"/>
        <w:right w:val="none" w:sz="0" w:space="0" w:color="auto"/>
      </w:divBdr>
    </w:div>
    <w:div w:id="1225994676">
      <w:bodyDiv w:val="1"/>
      <w:marLeft w:val="0"/>
      <w:marRight w:val="0"/>
      <w:marTop w:val="0"/>
      <w:marBottom w:val="0"/>
      <w:divBdr>
        <w:top w:val="none" w:sz="0" w:space="0" w:color="auto"/>
        <w:left w:val="none" w:sz="0" w:space="0" w:color="auto"/>
        <w:bottom w:val="none" w:sz="0" w:space="0" w:color="auto"/>
        <w:right w:val="none" w:sz="0" w:space="0" w:color="auto"/>
      </w:divBdr>
    </w:div>
    <w:div w:id="1377657317">
      <w:bodyDiv w:val="1"/>
      <w:marLeft w:val="0"/>
      <w:marRight w:val="0"/>
      <w:marTop w:val="0"/>
      <w:marBottom w:val="0"/>
      <w:divBdr>
        <w:top w:val="none" w:sz="0" w:space="0" w:color="auto"/>
        <w:left w:val="none" w:sz="0" w:space="0" w:color="auto"/>
        <w:bottom w:val="none" w:sz="0" w:space="0" w:color="auto"/>
        <w:right w:val="none" w:sz="0" w:space="0" w:color="auto"/>
      </w:divBdr>
    </w:div>
    <w:div w:id="1482959386">
      <w:bodyDiv w:val="1"/>
      <w:marLeft w:val="0"/>
      <w:marRight w:val="0"/>
      <w:marTop w:val="0"/>
      <w:marBottom w:val="0"/>
      <w:divBdr>
        <w:top w:val="none" w:sz="0" w:space="0" w:color="auto"/>
        <w:left w:val="none" w:sz="0" w:space="0" w:color="auto"/>
        <w:bottom w:val="none" w:sz="0" w:space="0" w:color="auto"/>
        <w:right w:val="none" w:sz="0" w:space="0" w:color="auto"/>
      </w:divBdr>
    </w:div>
    <w:div w:id="1689066777">
      <w:bodyDiv w:val="1"/>
      <w:marLeft w:val="0"/>
      <w:marRight w:val="0"/>
      <w:marTop w:val="0"/>
      <w:marBottom w:val="0"/>
      <w:divBdr>
        <w:top w:val="none" w:sz="0" w:space="0" w:color="auto"/>
        <w:left w:val="none" w:sz="0" w:space="0" w:color="auto"/>
        <w:bottom w:val="none" w:sz="0" w:space="0" w:color="auto"/>
        <w:right w:val="none" w:sz="0" w:space="0" w:color="auto"/>
      </w:divBdr>
    </w:div>
    <w:div w:id="1725517941">
      <w:bodyDiv w:val="1"/>
      <w:marLeft w:val="0"/>
      <w:marRight w:val="0"/>
      <w:marTop w:val="0"/>
      <w:marBottom w:val="0"/>
      <w:divBdr>
        <w:top w:val="none" w:sz="0" w:space="0" w:color="auto"/>
        <w:left w:val="none" w:sz="0" w:space="0" w:color="auto"/>
        <w:bottom w:val="none" w:sz="0" w:space="0" w:color="auto"/>
        <w:right w:val="none" w:sz="0" w:space="0" w:color="auto"/>
      </w:divBdr>
    </w:div>
    <w:div w:id="1746605313">
      <w:bodyDiv w:val="1"/>
      <w:marLeft w:val="0"/>
      <w:marRight w:val="0"/>
      <w:marTop w:val="0"/>
      <w:marBottom w:val="0"/>
      <w:divBdr>
        <w:top w:val="none" w:sz="0" w:space="0" w:color="auto"/>
        <w:left w:val="none" w:sz="0" w:space="0" w:color="auto"/>
        <w:bottom w:val="none" w:sz="0" w:space="0" w:color="auto"/>
        <w:right w:val="none" w:sz="0" w:space="0" w:color="auto"/>
      </w:divBdr>
    </w:div>
    <w:div w:id="1876771877">
      <w:bodyDiv w:val="1"/>
      <w:marLeft w:val="0"/>
      <w:marRight w:val="0"/>
      <w:marTop w:val="0"/>
      <w:marBottom w:val="0"/>
      <w:divBdr>
        <w:top w:val="none" w:sz="0" w:space="0" w:color="auto"/>
        <w:left w:val="none" w:sz="0" w:space="0" w:color="auto"/>
        <w:bottom w:val="none" w:sz="0" w:space="0" w:color="auto"/>
        <w:right w:val="none" w:sz="0" w:space="0" w:color="auto"/>
      </w:divBdr>
    </w:div>
    <w:div w:id="1893497634">
      <w:bodyDiv w:val="1"/>
      <w:marLeft w:val="0"/>
      <w:marRight w:val="0"/>
      <w:marTop w:val="0"/>
      <w:marBottom w:val="0"/>
      <w:divBdr>
        <w:top w:val="none" w:sz="0" w:space="0" w:color="auto"/>
        <w:left w:val="none" w:sz="0" w:space="0" w:color="auto"/>
        <w:bottom w:val="none" w:sz="0" w:space="0" w:color="auto"/>
        <w:right w:val="none" w:sz="0" w:space="0" w:color="auto"/>
      </w:divBdr>
    </w:div>
    <w:div w:id="1959599155">
      <w:bodyDiv w:val="1"/>
      <w:marLeft w:val="0"/>
      <w:marRight w:val="0"/>
      <w:marTop w:val="0"/>
      <w:marBottom w:val="0"/>
      <w:divBdr>
        <w:top w:val="none" w:sz="0" w:space="0" w:color="auto"/>
        <w:left w:val="none" w:sz="0" w:space="0" w:color="auto"/>
        <w:bottom w:val="none" w:sz="0" w:space="0" w:color="auto"/>
        <w:right w:val="none" w:sz="0" w:space="0" w:color="auto"/>
      </w:divBdr>
    </w:div>
    <w:div w:id="1990983736">
      <w:bodyDiv w:val="1"/>
      <w:marLeft w:val="0"/>
      <w:marRight w:val="0"/>
      <w:marTop w:val="0"/>
      <w:marBottom w:val="0"/>
      <w:divBdr>
        <w:top w:val="none" w:sz="0" w:space="0" w:color="auto"/>
        <w:left w:val="none" w:sz="0" w:space="0" w:color="auto"/>
        <w:bottom w:val="none" w:sz="0" w:space="0" w:color="auto"/>
        <w:right w:val="none" w:sz="0" w:space="0" w:color="auto"/>
      </w:divBdr>
    </w:div>
    <w:div w:id="2146773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C4B348-B52A-4FEA-8B49-7B9A9553E2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13</Pages>
  <Words>5218</Words>
  <Characters>29743</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34892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dc:creator>
  <cp:lastModifiedBy>User</cp:lastModifiedBy>
  <cp:revision>24</cp:revision>
  <cp:lastPrinted>2025-11-28T05:49:00Z</cp:lastPrinted>
  <dcterms:created xsi:type="dcterms:W3CDTF">2022-07-20T07:11:00Z</dcterms:created>
  <dcterms:modified xsi:type="dcterms:W3CDTF">2026-07-13T12:22:00Z</dcterms:modified>
</cp:coreProperties>
</file>